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4705" w14:textId="77777777" w:rsidR="005E249B" w:rsidRDefault="00202747">
      <w:pPr>
        <w:jc w:val="center"/>
      </w:pPr>
      <w:r>
        <w:rPr>
          <w:b/>
          <w:sz w:val="32"/>
        </w:rPr>
        <w:t>HIRDETÉSI KERETSZERZŐDÉS</w:t>
      </w:r>
    </w:p>
    <w:p w14:paraId="7EAF7908" w14:textId="77777777" w:rsidR="005E249B" w:rsidRDefault="00202747">
      <w:pPr>
        <w:jc w:val="center"/>
      </w:pPr>
      <w:r>
        <w:rPr>
          <w:i/>
        </w:rPr>
        <w:t>(bannerhirdetés és fizetett PR-cikk megjelenítésére)</w:t>
      </w:r>
    </w:p>
    <w:p w14:paraId="2CC32F9A" w14:textId="77777777" w:rsidR="005E249B" w:rsidRDefault="00202747">
      <w:pPr>
        <w:pStyle w:val="Szvegtrzs"/>
        <w:spacing w:after="100" w:line="259" w:lineRule="auto"/>
      </w:pPr>
      <w:r>
        <w:t>amely létrejött egyrészről az alábbi Szolgáltató és másrészről az alábbi Megrendelő között, az alulírott napon és helyen, az alábbi feltételekkel.</w:t>
      </w:r>
    </w:p>
    <w:p w14:paraId="5705FEFC" w14:textId="77777777" w:rsidR="005E249B" w:rsidRDefault="00202747">
      <w:r>
        <w:rPr>
          <w:b/>
        </w:rPr>
        <w:t>1. Szolgáltató adatai</w:t>
      </w:r>
    </w:p>
    <w:tbl>
      <w:tblPr>
        <w:tblStyle w:val="Rcsostblzat"/>
        <w:tblW w:w="0" w:type="auto"/>
        <w:jc w:val="center"/>
        <w:tblLook w:val="04A0" w:firstRow="1" w:lastRow="0" w:firstColumn="1" w:lastColumn="0" w:noHBand="0" w:noVBand="1"/>
      </w:tblPr>
      <w:tblGrid>
        <w:gridCol w:w="2835"/>
        <w:gridCol w:w="6236"/>
      </w:tblGrid>
      <w:tr w:rsidR="005E249B" w:rsidRPr="002F6F2D" w14:paraId="7C6BC2A8" w14:textId="77777777">
        <w:trPr>
          <w:jc w:val="center"/>
        </w:trPr>
        <w:tc>
          <w:tcPr>
            <w:tcW w:w="2835" w:type="dxa"/>
            <w:vAlign w:val="center"/>
          </w:tcPr>
          <w:p w14:paraId="1C13F3CC" w14:textId="77777777" w:rsidR="005E249B" w:rsidRPr="002F6F2D" w:rsidRDefault="00202747">
            <w:pPr>
              <w:rPr>
                <w:sz w:val="22"/>
              </w:rPr>
            </w:pPr>
            <w:r w:rsidRPr="002F6F2D">
              <w:rPr>
                <w:b/>
                <w:sz w:val="22"/>
              </w:rPr>
              <w:t>Cégnév</w:t>
            </w:r>
          </w:p>
        </w:tc>
        <w:tc>
          <w:tcPr>
            <w:tcW w:w="6236" w:type="dxa"/>
            <w:vAlign w:val="center"/>
          </w:tcPr>
          <w:p w14:paraId="447CA250" w14:textId="77777777" w:rsidR="005E249B" w:rsidRPr="002F6F2D" w:rsidRDefault="00202747">
            <w:pPr>
              <w:rPr>
                <w:sz w:val="22"/>
              </w:rPr>
            </w:pPr>
            <w:r w:rsidRPr="002F6F2D">
              <w:rPr>
                <w:sz w:val="22"/>
              </w:rPr>
              <w:t>SKIPTA HUNGARY KFT</w:t>
            </w:r>
          </w:p>
        </w:tc>
      </w:tr>
      <w:tr w:rsidR="005E249B" w:rsidRPr="002F6F2D" w14:paraId="168A480B" w14:textId="77777777">
        <w:trPr>
          <w:jc w:val="center"/>
        </w:trPr>
        <w:tc>
          <w:tcPr>
            <w:tcW w:w="2835" w:type="dxa"/>
            <w:vAlign w:val="center"/>
          </w:tcPr>
          <w:p w14:paraId="4D17A0F0" w14:textId="77777777" w:rsidR="005E249B" w:rsidRPr="002F6F2D" w:rsidRDefault="00202747">
            <w:pPr>
              <w:rPr>
                <w:sz w:val="22"/>
              </w:rPr>
            </w:pPr>
            <w:r w:rsidRPr="002F6F2D">
              <w:rPr>
                <w:b/>
                <w:sz w:val="22"/>
              </w:rPr>
              <w:t>Székhely</w:t>
            </w:r>
          </w:p>
        </w:tc>
        <w:tc>
          <w:tcPr>
            <w:tcW w:w="6236" w:type="dxa"/>
            <w:vAlign w:val="center"/>
          </w:tcPr>
          <w:p w14:paraId="1E860569" w14:textId="77777777" w:rsidR="005E249B" w:rsidRPr="002F6F2D" w:rsidRDefault="00202747">
            <w:pPr>
              <w:rPr>
                <w:sz w:val="22"/>
              </w:rPr>
            </w:pPr>
            <w:r w:rsidRPr="002F6F2D">
              <w:rPr>
                <w:sz w:val="22"/>
              </w:rPr>
              <w:t>1037 Budapest, Nagymihály utca 1-9.</w:t>
            </w:r>
          </w:p>
        </w:tc>
      </w:tr>
      <w:tr w:rsidR="005E249B" w:rsidRPr="002F6F2D" w14:paraId="46ECBAC8" w14:textId="77777777">
        <w:trPr>
          <w:jc w:val="center"/>
        </w:trPr>
        <w:tc>
          <w:tcPr>
            <w:tcW w:w="2835" w:type="dxa"/>
            <w:vAlign w:val="center"/>
          </w:tcPr>
          <w:p w14:paraId="51FA78A1" w14:textId="77777777" w:rsidR="005E249B" w:rsidRPr="002F6F2D" w:rsidRDefault="00202747">
            <w:pPr>
              <w:rPr>
                <w:sz w:val="22"/>
              </w:rPr>
            </w:pPr>
            <w:r w:rsidRPr="002F6F2D">
              <w:rPr>
                <w:b/>
                <w:sz w:val="22"/>
              </w:rPr>
              <w:t>Cégjegyzékszám</w:t>
            </w:r>
          </w:p>
        </w:tc>
        <w:tc>
          <w:tcPr>
            <w:tcW w:w="6236" w:type="dxa"/>
            <w:vAlign w:val="center"/>
          </w:tcPr>
          <w:p w14:paraId="10F29FE4" w14:textId="430D7986" w:rsidR="005E249B" w:rsidRPr="002F6F2D" w:rsidRDefault="002F6F2D">
            <w:pPr>
              <w:rPr>
                <w:sz w:val="22"/>
              </w:rPr>
            </w:pPr>
            <w:r w:rsidRPr="002F6F2D">
              <w:rPr>
                <w:sz w:val="22"/>
              </w:rPr>
              <w:t>01-09-407984</w:t>
            </w:r>
          </w:p>
        </w:tc>
      </w:tr>
      <w:tr w:rsidR="005E249B" w:rsidRPr="002F6F2D" w14:paraId="1375D712" w14:textId="77777777">
        <w:trPr>
          <w:jc w:val="center"/>
        </w:trPr>
        <w:tc>
          <w:tcPr>
            <w:tcW w:w="2835" w:type="dxa"/>
            <w:vAlign w:val="center"/>
          </w:tcPr>
          <w:p w14:paraId="02C6530B" w14:textId="77777777" w:rsidR="005E249B" w:rsidRPr="002F6F2D" w:rsidRDefault="00202747">
            <w:pPr>
              <w:rPr>
                <w:sz w:val="22"/>
              </w:rPr>
            </w:pPr>
            <w:r w:rsidRPr="002F6F2D">
              <w:rPr>
                <w:b/>
                <w:sz w:val="22"/>
              </w:rPr>
              <w:t>Adószám</w:t>
            </w:r>
          </w:p>
        </w:tc>
        <w:tc>
          <w:tcPr>
            <w:tcW w:w="6236" w:type="dxa"/>
            <w:vAlign w:val="center"/>
          </w:tcPr>
          <w:p w14:paraId="0D6C6BF2" w14:textId="77777777" w:rsidR="005E249B" w:rsidRPr="002F6F2D" w:rsidRDefault="00202747">
            <w:pPr>
              <w:rPr>
                <w:sz w:val="22"/>
              </w:rPr>
            </w:pPr>
            <w:r w:rsidRPr="002F6F2D">
              <w:rPr>
                <w:sz w:val="22"/>
              </w:rPr>
              <w:t>32126251-2-41</w:t>
            </w:r>
          </w:p>
        </w:tc>
      </w:tr>
      <w:tr w:rsidR="005E249B" w:rsidRPr="002F6F2D" w14:paraId="078459D1" w14:textId="77777777">
        <w:trPr>
          <w:jc w:val="center"/>
        </w:trPr>
        <w:tc>
          <w:tcPr>
            <w:tcW w:w="2835" w:type="dxa"/>
            <w:vAlign w:val="center"/>
          </w:tcPr>
          <w:p w14:paraId="2AC881D7" w14:textId="77777777" w:rsidR="005E249B" w:rsidRPr="002F6F2D" w:rsidRDefault="00202747">
            <w:pPr>
              <w:rPr>
                <w:sz w:val="22"/>
              </w:rPr>
            </w:pPr>
            <w:r w:rsidRPr="002F6F2D">
              <w:rPr>
                <w:b/>
                <w:sz w:val="22"/>
              </w:rPr>
              <w:t>Bankszámlaszám</w:t>
            </w:r>
          </w:p>
        </w:tc>
        <w:tc>
          <w:tcPr>
            <w:tcW w:w="6236" w:type="dxa"/>
            <w:vAlign w:val="center"/>
          </w:tcPr>
          <w:p w14:paraId="6929E6B3" w14:textId="77777777" w:rsidR="005E249B" w:rsidRPr="002F6F2D" w:rsidRDefault="00202747">
            <w:pPr>
              <w:rPr>
                <w:sz w:val="22"/>
              </w:rPr>
            </w:pPr>
            <w:r w:rsidRPr="002F6F2D">
              <w:rPr>
                <w:sz w:val="22"/>
              </w:rPr>
              <w:t>Erste Bank: 11600006-00000002-05704958</w:t>
            </w:r>
          </w:p>
        </w:tc>
      </w:tr>
      <w:tr w:rsidR="005E249B" w:rsidRPr="002F6F2D" w14:paraId="08D735D5" w14:textId="77777777">
        <w:trPr>
          <w:jc w:val="center"/>
        </w:trPr>
        <w:tc>
          <w:tcPr>
            <w:tcW w:w="2835" w:type="dxa"/>
            <w:vAlign w:val="center"/>
          </w:tcPr>
          <w:p w14:paraId="7B7652E8" w14:textId="77777777" w:rsidR="005E249B" w:rsidRPr="002F6F2D" w:rsidRDefault="00202747">
            <w:pPr>
              <w:rPr>
                <w:sz w:val="22"/>
              </w:rPr>
            </w:pPr>
            <w:r w:rsidRPr="002F6F2D">
              <w:rPr>
                <w:b/>
                <w:sz w:val="22"/>
              </w:rPr>
              <w:t>Képviselő</w:t>
            </w:r>
          </w:p>
        </w:tc>
        <w:tc>
          <w:tcPr>
            <w:tcW w:w="6236" w:type="dxa"/>
            <w:vAlign w:val="center"/>
          </w:tcPr>
          <w:p w14:paraId="05578007" w14:textId="4CAED1E5" w:rsidR="005E249B" w:rsidRPr="002F6F2D" w:rsidRDefault="002F6F2D">
            <w:pPr>
              <w:rPr>
                <w:sz w:val="22"/>
              </w:rPr>
            </w:pPr>
            <w:r w:rsidRPr="002F6F2D">
              <w:rPr>
                <w:sz w:val="22"/>
              </w:rPr>
              <w:t>Andruk László</w:t>
            </w:r>
          </w:p>
        </w:tc>
      </w:tr>
      <w:tr w:rsidR="005E249B" w:rsidRPr="002F6F2D" w14:paraId="6BF9C81F" w14:textId="77777777">
        <w:trPr>
          <w:jc w:val="center"/>
        </w:trPr>
        <w:tc>
          <w:tcPr>
            <w:tcW w:w="2835" w:type="dxa"/>
            <w:vAlign w:val="center"/>
          </w:tcPr>
          <w:p w14:paraId="4338E314" w14:textId="77777777" w:rsidR="005E249B" w:rsidRPr="002F6F2D" w:rsidRDefault="00202747">
            <w:pPr>
              <w:rPr>
                <w:sz w:val="22"/>
              </w:rPr>
            </w:pPr>
            <w:r w:rsidRPr="002F6F2D">
              <w:rPr>
                <w:b/>
                <w:sz w:val="22"/>
              </w:rPr>
              <w:t>Kapcsolattartó e-mail</w:t>
            </w:r>
          </w:p>
        </w:tc>
        <w:tc>
          <w:tcPr>
            <w:tcW w:w="6236" w:type="dxa"/>
            <w:vAlign w:val="center"/>
          </w:tcPr>
          <w:p w14:paraId="786C40AB" w14:textId="2903A9C0" w:rsidR="005E249B" w:rsidRPr="002F6F2D" w:rsidRDefault="002F6F2D">
            <w:pPr>
              <w:rPr>
                <w:sz w:val="22"/>
              </w:rPr>
            </w:pPr>
            <w:r w:rsidRPr="002F6F2D">
              <w:rPr>
                <w:sz w:val="22"/>
              </w:rPr>
              <w:t>info@hir60.hu</w:t>
            </w:r>
          </w:p>
        </w:tc>
      </w:tr>
      <w:tr w:rsidR="005E249B" w:rsidRPr="002F6F2D" w14:paraId="48722399" w14:textId="77777777">
        <w:trPr>
          <w:jc w:val="center"/>
        </w:trPr>
        <w:tc>
          <w:tcPr>
            <w:tcW w:w="2835" w:type="dxa"/>
            <w:vAlign w:val="center"/>
          </w:tcPr>
          <w:p w14:paraId="687F2B98" w14:textId="77777777" w:rsidR="005E249B" w:rsidRPr="002F6F2D" w:rsidRDefault="00202747">
            <w:pPr>
              <w:rPr>
                <w:sz w:val="22"/>
              </w:rPr>
            </w:pPr>
            <w:r w:rsidRPr="002F6F2D">
              <w:rPr>
                <w:b/>
                <w:sz w:val="22"/>
              </w:rPr>
              <w:t>A továbbiakban</w:t>
            </w:r>
          </w:p>
        </w:tc>
        <w:tc>
          <w:tcPr>
            <w:tcW w:w="6236" w:type="dxa"/>
            <w:vAlign w:val="center"/>
          </w:tcPr>
          <w:p w14:paraId="71B85A6E" w14:textId="77777777" w:rsidR="005E249B" w:rsidRPr="002F6F2D" w:rsidRDefault="00202747">
            <w:pPr>
              <w:rPr>
                <w:sz w:val="22"/>
              </w:rPr>
            </w:pPr>
            <w:r w:rsidRPr="002F6F2D">
              <w:rPr>
                <w:sz w:val="22"/>
              </w:rPr>
              <w:t>Szolgáltató</w:t>
            </w:r>
          </w:p>
        </w:tc>
      </w:tr>
    </w:tbl>
    <w:p w14:paraId="5DCC8550" w14:textId="77777777" w:rsidR="005E249B" w:rsidRDefault="00202747">
      <w:r>
        <w:rPr>
          <w:b/>
        </w:rPr>
        <w:t>2. Megrendelő adatai</w:t>
      </w:r>
    </w:p>
    <w:tbl>
      <w:tblPr>
        <w:tblStyle w:val="Rcsostblzat"/>
        <w:tblW w:w="0" w:type="auto"/>
        <w:jc w:val="center"/>
        <w:tblLook w:val="04A0" w:firstRow="1" w:lastRow="0" w:firstColumn="1" w:lastColumn="0" w:noHBand="0" w:noVBand="1"/>
      </w:tblPr>
      <w:tblGrid>
        <w:gridCol w:w="2835"/>
        <w:gridCol w:w="6236"/>
      </w:tblGrid>
      <w:tr w:rsidR="005E249B" w:rsidRPr="002F6F2D" w14:paraId="6060E65D" w14:textId="77777777">
        <w:trPr>
          <w:jc w:val="center"/>
        </w:trPr>
        <w:tc>
          <w:tcPr>
            <w:tcW w:w="2835" w:type="dxa"/>
            <w:vAlign w:val="center"/>
          </w:tcPr>
          <w:p w14:paraId="0A233B03" w14:textId="77777777" w:rsidR="005E249B" w:rsidRPr="002F6F2D" w:rsidRDefault="00202747">
            <w:pPr>
              <w:rPr>
                <w:sz w:val="22"/>
              </w:rPr>
            </w:pPr>
            <w:r w:rsidRPr="002F6F2D">
              <w:rPr>
                <w:b/>
                <w:sz w:val="22"/>
              </w:rPr>
              <w:t>Cégnév / név</w:t>
            </w:r>
          </w:p>
        </w:tc>
        <w:tc>
          <w:tcPr>
            <w:tcW w:w="6236" w:type="dxa"/>
            <w:vAlign w:val="center"/>
          </w:tcPr>
          <w:p w14:paraId="049B999E" w14:textId="19C15C55" w:rsidR="005E249B" w:rsidRPr="002F6F2D" w:rsidRDefault="005E249B">
            <w:pPr>
              <w:rPr>
                <w:sz w:val="22"/>
              </w:rPr>
            </w:pPr>
          </w:p>
        </w:tc>
      </w:tr>
      <w:tr w:rsidR="005E249B" w:rsidRPr="002F6F2D" w14:paraId="75142F00" w14:textId="77777777">
        <w:trPr>
          <w:jc w:val="center"/>
        </w:trPr>
        <w:tc>
          <w:tcPr>
            <w:tcW w:w="2835" w:type="dxa"/>
            <w:vAlign w:val="center"/>
          </w:tcPr>
          <w:p w14:paraId="00725ED2" w14:textId="77777777" w:rsidR="005E249B" w:rsidRPr="002F6F2D" w:rsidRDefault="00202747">
            <w:pPr>
              <w:rPr>
                <w:sz w:val="22"/>
              </w:rPr>
            </w:pPr>
            <w:r w:rsidRPr="002F6F2D">
              <w:rPr>
                <w:b/>
                <w:sz w:val="22"/>
              </w:rPr>
              <w:t>Székhely / lakcím</w:t>
            </w:r>
          </w:p>
        </w:tc>
        <w:tc>
          <w:tcPr>
            <w:tcW w:w="6236" w:type="dxa"/>
            <w:vAlign w:val="center"/>
          </w:tcPr>
          <w:p w14:paraId="3EAC5A62" w14:textId="06B54AC4" w:rsidR="005E249B" w:rsidRPr="002F6F2D" w:rsidRDefault="005E249B">
            <w:pPr>
              <w:rPr>
                <w:sz w:val="22"/>
              </w:rPr>
            </w:pPr>
          </w:p>
        </w:tc>
      </w:tr>
      <w:tr w:rsidR="005E249B" w:rsidRPr="002F6F2D" w14:paraId="7CC1D449" w14:textId="77777777">
        <w:trPr>
          <w:jc w:val="center"/>
        </w:trPr>
        <w:tc>
          <w:tcPr>
            <w:tcW w:w="2835" w:type="dxa"/>
            <w:vAlign w:val="center"/>
          </w:tcPr>
          <w:p w14:paraId="225C10A8" w14:textId="77777777" w:rsidR="005E249B" w:rsidRPr="002F6F2D" w:rsidRDefault="00202747">
            <w:pPr>
              <w:rPr>
                <w:sz w:val="22"/>
              </w:rPr>
            </w:pPr>
            <w:r w:rsidRPr="002F6F2D">
              <w:rPr>
                <w:b/>
                <w:sz w:val="22"/>
              </w:rPr>
              <w:t>Cégjegyzékszám / nyilvántartási szám</w:t>
            </w:r>
          </w:p>
        </w:tc>
        <w:tc>
          <w:tcPr>
            <w:tcW w:w="6236" w:type="dxa"/>
            <w:vAlign w:val="center"/>
          </w:tcPr>
          <w:p w14:paraId="40F7C809" w14:textId="7281925C" w:rsidR="005E249B" w:rsidRPr="002F6F2D" w:rsidRDefault="005E249B">
            <w:pPr>
              <w:rPr>
                <w:sz w:val="22"/>
              </w:rPr>
            </w:pPr>
          </w:p>
        </w:tc>
      </w:tr>
      <w:tr w:rsidR="005E249B" w:rsidRPr="002F6F2D" w14:paraId="751AC090" w14:textId="77777777">
        <w:trPr>
          <w:jc w:val="center"/>
        </w:trPr>
        <w:tc>
          <w:tcPr>
            <w:tcW w:w="2835" w:type="dxa"/>
            <w:vAlign w:val="center"/>
          </w:tcPr>
          <w:p w14:paraId="32F9FE9D" w14:textId="77777777" w:rsidR="005E249B" w:rsidRPr="002F6F2D" w:rsidRDefault="00202747">
            <w:pPr>
              <w:rPr>
                <w:sz w:val="22"/>
              </w:rPr>
            </w:pPr>
            <w:r w:rsidRPr="002F6F2D">
              <w:rPr>
                <w:b/>
                <w:sz w:val="22"/>
              </w:rPr>
              <w:t>Adószám</w:t>
            </w:r>
          </w:p>
        </w:tc>
        <w:tc>
          <w:tcPr>
            <w:tcW w:w="6236" w:type="dxa"/>
            <w:vAlign w:val="center"/>
          </w:tcPr>
          <w:p w14:paraId="3BA99DE2" w14:textId="46076933" w:rsidR="005E249B" w:rsidRPr="002F6F2D" w:rsidRDefault="005E249B">
            <w:pPr>
              <w:rPr>
                <w:sz w:val="22"/>
              </w:rPr>
            </w:pPr>
          </w:p>
        </w:tc>
      </w:tr>
      <w:tr w:rsidR="005E249B" w:rsidRPr="002F6F2D" w14:paraId="4897972A" w14:textId="77777777">
        <w:trPr>
          <w:jc w:val="center"/>
        </w:trPr>
        <w:tc>
          <w:tcPr>
            <w:tcW w:w="2835" w:type="dxa"/>
            <w:vAlign w:val="center"/>
          </w:tcPr>
          <w:p w14:paraId="1E5A4FDF" w14:textId="77777777" w:rsidR="005E249B" w:rsidRPr="002F6F2D" w:rsidRDefault="00202747">
            <w:pPr>
              <w:rPr>
                <w:sz w:val="22"/>
              </w:rPr>
            </w:pPr>
            <w:r w:rsidRPr="002F6F2D">
              <w:rPr>
                <w:b/>
                <w:sz w:val="22"/>
              </w:rPr>
              <w:t>Bankszámlaszám</w:t>
            </w:r>
          </w:p>
        </w:tc>
        <w:tc>
          <w:tcPr>
            <w:tcW w:w="6236" w:type="dxa"/>
            <w:vAlign w:val="center"/>
          </w:tcPr>
          <w:p w14:paraId="09B6E5B9" w14:textId="414A14B6" w:rsidR="005E249B" w:rsidRPr="002F6F2D" w:rsidRDefault="005E249B">
            <w:pPr>
              <w:rPr>
                <w:sz w:val="22"/>
              </w:rPr>
            </w:pPr>
          </w:p>
        </w:tc>
      </w:tr>
      <w:tr w:rsidR="005E249B" w:rsidRPr="002F6F2D" w14:paraId="40A1C687" w14:textId="77777777">
        <w:trPr>
          <w:jc w:val="center"/>
        </w:trPr>
        <w:tc>
          <w:tcPr>
            <w:tcW w:w="2835" w:type="dxa"/>
            <w:vAlign w:val="center"/>
          </w:tcPr>
          <w:p w14:paraId="7A8EFF7F" w14:textId="77777777" w:rsidR="005E249B" w:rsidRPr="002F6F2D" w:rsidRDefault="00202747">
            <w:pPr>
              <w:rPr>
                <w:sz w:val="22"/>
              </w:rPr>
            </w:pPr>
            <w:r w:rsidRPr="002F6F2D">
              <w:rPr>
                <w:b/>
                <w:sz w:val="22"/>
              </w:rPr>
              <w:t>Képviselő</w:t>
            </w:r>
          </w:p>
        </w:tc>
        <w:tc>
          <w:tcPr>
            <w:tcW w:w="6236" w:type="dxa"/>
            <w:vAlign w:val="center"/>
          </w:tcPr>
          <w:p w14:paraId="5AEC91CA" w14:textId="5E8BE103" w:rsidR="005E249B" w:rsidRPr="002F6F2D" w:rsidRDefault="005E249B">
            <w:pPr>
              <w:rPr>
                <w:sz w:val="22"/>
              </w:rPr>
            </w:pPr>
          </w:p>
        </w:tc>
      </w:tr>
      <w:tr w:rsidR="005E249B" w:rsidRPr="002F6F2D" w14:paraId="0535F14F" w14:textId="77777777">
        <w:trPr>
          <w:jc w:val="center"/>
        </w:trPr>
        <w:tc>
          <w:tcPr>
            <w:tcW w:w="2835" w:type="dxa"/>
            <w:vAlign w:val="center"/>
          </w:tcPr>
          <w:p w14:paraId="194A0236" w14:textId="77777777" w:rsidR="005E249B" w:rsidRPr="002F6F2D" w:rsidRDefault="00202747">
            <w:pPr>
              <w:rPr>
                <w:sz w:val="22"/>
              </w:rPr>
            </w:pPr>
            <w:r w:rsidRPr="002F6F2D">
              <w:rPr>
                <w:b/>
                <w:sz w:val="22"/>
              </w:rPr>
              <w:t>Kapcsolattartó e-mail</w:t>
            </w:r>
          </w:p>
        </w:tc>
        <w:tc>
          <w:tcPr>
            <w:tcW w:w="6236" w:type="dxa"/>
            <w:vAlign w:val="center"/>
          </w:tcPr>
          <w:p w14:paraId="47438AF0" w14:textId="0D036C7F" w:rsidR="005E249B" w:rsidRPr="002F6F2D" w:rsidRDefault="00202747">
            <w:pPr>
              <w:rPr>
                <w:sz w:val="22"/>
              </w:rPr>
            </w:pPr>
            <w:r w:rsidRPr="002F6F2D">
              <w:rPr>
                <w:sz w:val="22"/>
              </w:rPr>
              <w:t>.</w:t>
            </w:r>
          </w:p>
        </w:tc>
      </w:tr>
      <w:tr w:rsidR="005E249B" w:rsidRPr="002F6F2D" w14:paraId="6D023E12" w14:textId="77777777">
        <w:trPr>
          <w:jc w:val="center"/>
        </w:trPr>
        <w:tc>
          <w:tcPr>
            <w:tcW w:w="2835" w:type="dxa"/>
            <w:vAlign w:val="center"/>
          </w:tcPr>
          <w:p w14:paraId="01770832" w14:textId="77777777" w:rsidR="005E249B" w:rsidRPr="002F6F2D" w:rsidRDefault="00202747">
            <w:pPr>
              <w:rPr>
                <w:sz w:val="22"/>
              </w:rPr>
            </w:pPr>
            <w:r w:rsidRPr="002F6F2D">
              <w:rPr>
                <w:b/>
                <w:sz w:val="22"/>
              </w:rPr>
              <w:t>A továbbiakban</w:t>
            </w:r>
          </w:p>
        </w:tc>
        <w:tc>
          <w:tcPr>
            <w:tcW w:w="6236" w:type="dxa"/>
            <w:vAlign w:val="center"/>
          </w:tcPr>
          <w:p w14:paraId="4E8204E2" w14:textId="77777777" w:rsidR="005E249B" w:rsidRPr="002F6F2D" w:rsidRDefault="00202747">
            <w:pPr>
              <w:rPr>
                <w:sz w:val="22"/>
              </w:rPr>
            </w:pPr>
            <w:r w:rsidRPr="002F6F2D">
              <w:rPr>
                <w:sz w:val="22"/>
              </w:rPr>
              <w:t>Megrendelő</w:t>
            </w:r>
          </w:p>
        </w:tc>
      </w:tr>
    </w:tbl>
    <w:p w14:paraId="27F1237D" w14:textId="77777777" w:rsidR="002F6F2D" w:rsidRDefault="002F6F2D">
      <w:pPr>
        <w:pStyle w:val="Szvegtrzs"/>
        <w:spacing w:after="100" w:line="259" w:lineRule="auto"/>
      </w:pPr>
    </w:p>
    <w:p w14:paraId="0A143A65" w14:textId="59C2F9AC" w:rsidR="005E249B" w:rsidRDefault="00202747">
      <w:pPr>
        <w:pStyle w:val="Szvegtrzs"/>
        <w:spacing w:after="100" w:line="259" w:lineRule="auto"/>
      </w:pPr>
      <w:r>
        <w:t xml:space="preserve">A </w:t>
      </w:r>
      <w:proofErr w:type="spellStart"/>
      <w:r>
        <w:t>Szolgáltató</w:t>
      </w:r>
      <w:proofErr w:type="spellEnd"/>
      <w:r>
        <w:t xml:space="preserve"> </w:t>
      </w:r>
      <w:proofErr w:type="spellStart"/>
      <w:r>
        <w:t>és</w:t>
      </w:r>
      <w:proofErr w:type="spellEnd"/>
      <w:r>
        <w:t xml:space="preserve"> a </w:t>
      </w:r>
      <w:proofErr w:type="spellStart"/>
      <w:r>
        <w:t>Megrendelő</w:t>
      </w:r>
      <w:proofErr w:type="spellEnd"/>
      <w:r>
        <w:t xml:space="preserve"> a továbbiakban együttesen: Felek.</w:t>
      </w:r>
    </w:p>
    <w:p w14:paraId="4510DFED" w14:textId="77777777" w:rsidR="005E249B" w:rsidRDefault="00202747">
      <w:pPr>
        <w:pStyle w:val="Cmsor1"/>
      </w:pPr>
      <w:r>
        <w:t>3. Előzmények és a szerződés tárgya</w:t>
      </w:r>
    </w:p>
    <w:p w14:paraId="336B5985" w14:textId="77777777" w:rsidR="005E249B" w:rsidRDefault="00202747">
      <w:pPr>
        <w:pStyle w:val="Szvegtrzs"/>
        <w:spacing w:after="100" w:line="259" w:lineRule="auto"/>
      </w:pPr>
      <w:r>
        <w:t>3.1. A Szolgáltató tulajdonosa és/vagy üzemeltetője a https://hir60.hu/ internetes hírportálnak (a továbbiakban: Weboldal), amelyen hirdetési felületeket értékesít és hirdetéseket jelenít meg.</w:t>
      </w:r>
    </w:p>
    <w:p w14:paraId="385615AA" w14:textId="77777777" w:rsidR="005E249B" w:rsidRDefault="00202747">
      <w:pPr>
        <w:pStyle w:val="Szvegtrzs"/>
        <w:spacing w:after="100" w:line="259" w:lineRule="auto"/>
      </w:pPr>
      <w:r>
        <w:t>3.2. Jelen Szerződés keretszerződés. A konkrét hirdetési kampány részleteit minden esetben a jelen Szerződés 1. számú mellékletét képező Megrendelőlap tartalmazza. A Megrendelőlap a jelen Szerződés elválaszthatatlan része.</w:t>
      </w:r>
    </w:p>
    <w:p w14:paraId="5989E622" w14:textId="77777777" w:rsidR="005E249B" w:rsidRDefault="00202747">
      <w:pPr>
        <w:pStyle w:val="Szvegtrzs"/>
        <w:spacing w:after="100" w:line="259" w:lineRule="auto"/>
      </w:pPr>
      <w:r>
        <w:t>3.3. A hirdetés típusa különösen: bannerhirdetés, fizetett PR-cikk, egyéb egyedi online megjelenés. A hirdetés méretét, elhelyezését, időtartamát, másodpercben vagy darabszámban meghatározott megjelenését, díját és technikai feltételeit a Megrendelőlap rögzíti.</w:t>
      </w:r>
    </w:p>
    <w:p w14:paraId="1A4E9C37" w14:textId="77777777" w:rsidR="005E249B" w:rsidRDefault="00202747">
      <w:pPr>
        <w:pStyle w:val="Szvegtrzs"/>
        <w:spacing w:after="100" w:line="259" w:lineRule="auto"/>
      </w:pPr>
      <w:r>
        <w:t>3.4. A jelen Szerződés önmagában nem keletkeztet konkrét megjelenítési kötelezettséget; konkrét kötelezettség a Felek által elfogadott Megrendelőlap alapján jön létre.</w:t>
      </w:r>
    </w:p>
    <w:p w14:paraId="54CBB91B" w14:textId="77777777" w:rsidR="005E249B" w:rsidRDefault="00202747">
      <w:pPr>
        <w:pStyle w:val="Cmsor1"/>
      </w:pPr>
      <w:r>
        <w:t>4. Hirdetési anyagok leadása, tartalmi és technikai feltételek</w:t>
      </w:r>
    </w:p>
    <w:p w14:paraId="26891375" w14:textId="77777777" w:rsidR="005E249B" w:rsidRDefault="00202747">
      <w:pPr>
        <w:pStyle w:val="Szvegtrzs"/>
        <w:spacing w:after="100" w:line="259" w:lineRule="auto"/>
      </w:pPr>
      <w:r>
        <w:t>4.1. A Megrendelő köteles a hirdetés megjelenítéséhez szükséges végleges anyagokat legkésőbb a tervezett megjelenés előtt 4 (négy) munkanappal, a Szolgáltató által megadott technikai követelményeknek megfelelő formában és minőségben átadni.</w:t>
      </w:r>
    </w:p>
    <w:p w14:paraId="73BC3064" w14:textId="77777777" w:rsidR="005E249B" w:rsidRDefault="00202747">
      <w:pPr>
        <w:pStyle w:val="Szvegtrzs"/>
        <w:spacing w:after="100" w:line="259" w:lineRule="auto"/>
      </w:pPr>
      <w:r>
        <w:lastRenderedPageBreak/>
        <w:t>4.2. Ha a Megrendelő késedelmesen, hiányosan vagy technikailag nem megfelelő minőségben adja át az anyagokat, és emiatt a hirdetés a tervezett időpontban nem vagy nem megfelelően jeleníthető meg, a késedelemből eredő következményekért a Szolgáltató nem felel. Ilyen esetben a Felek legfeljebb 30 napon belüli új megjelenési időpontban állapodhatnak meg.</w:t>
      </w:r>
    </w:p>
    <w:p w14:paraId="159951B6" w14:textId="77777777" w:rsidR="005E249B" w:rsidRDefault="00202747">
      <w:pPr>
        <w:pStyle w:val="Szvegtrzs"/>
        <w:spacing w:after="100" w:line="259" w:lineRule="auto"/>
      </w:pPr>
      <w:r>
        <w:t>4.3. A szabványos bannerek, képek, logók, szövegek, linkek és PR-cikkek elkészítése alapesetben a Megrendelő feladata. A Szolgáltató külön megállapodás és külön díjazás alapján vállalhat kreatív szerkesztést vagy grafikai előkészítést.</w:t>
      </w:r>
    </w:p>
    <w:p w14:paraId="35E05D74" w14:textId="77777777" w:rsidR="005E249B" w:rsidRDefault="00202747">
      <w:pPr>
        <w:pStyle w:val="Szvegtrzs"/>
        <w:spacing w:after="100" w:line="259" w:lineRule="auto"/>
      </w:pPr>
      <w:r>
        <w:t>4.4. A Megrendelő kijelenti és szavatolja, hogy az átadott hirdetési anyag jogszerű, valós, nem megtévesztő, nem sérti harmadik személy jogát, különösen személyiségi jogot, szerzői jogot, védjegyjogot, adatvédelmi jogot, illetve nem ütközik jogszabályba, közerkölcsbe vagy a Magyar Reklámetikai Kódex alapelveibe.</w:t>
      </w:r>
    </w:p>
    <w:p w14:paraId="7B6DF6AA" w14:textId="77777777" w:rsidR="005E249B" w:rsidRDefault="00202747">
      <w:pPr>
        <w:pStyle w:val="Szvegtrzs"/>
        <w:spacing w:after="100" w:line="259" w:lineRule="auto"/>
      </w:pPr>
      <w:r>
        <w:t>4.5. A Megrendelő felel a hirdetés tartalmáért, a reklámozott termékért vagy szolgáltatásért, valamint minden olyan engedélyért, hozzájárulásért és jogosultságért, amely a hirdetés közzétételéhez szükséges.</w:t>
      </w:r>
    </w:p>
    <w:p w14:paraId="449CDB8F" w14:textId="77777777" w:rsidR="005E249B" w:rsidRDefault="00202747">
      <w:pPr>
        <w:pStyle w:val="Szvegtrzs"/>
        <w:spacing w:after="100" w:line="259" w:lineRule="auto"/>
      </w:pPr>
      <w:r>
        <w:t>4.6. A Megrendelő a hirdetési anyag átadásával nem kizárólagos, díjmentes, a kampány teljesítéséhez szükséges terjedelmű felhasználási engedélyt ad a Szolgáltatónak a hirdetés Weboldalon történő megjelenítésére, tárolására, technikai átméretezésére és archiválására.</w:t>
      </w:r>
    </w:p>
    <w:p w14:paraId="509FC3E8" w14:textId="77777777" w:rsidR="005E249B" w:rsidRDefault="00202747">
      <w:pPr>
        <w:pStyle w:val="Cmsor1"/>
      </w:pPr>
      <w:r>
        <w:t>5. A Szolgáltató jogai és kötelezettségei</w:t>
      </w:r>
    </w:p>
    <w:p w14:paraId="1C2B75A6" w14:textId="77777777" w:rsidR="005E249B" w:rsidRDefault="00202747">
      <w:pPr>
        <w:pStyle w:val="Szvegtrzs"/>
        <w:spacing w:after="100" w:line="259" w:lineRule="auto"/>
      </w:pPr>
      <w:r>
        <w:t>5.1. A Szolgáltató vállalja, hogy az elfogadott Megrendelőlap szerinti hirdetést a Weboldalon a megállapodott feltételekkel megjeleníti.</w:t>
      </w:r>
    </w:p>
    <w:p w14:paraId="4A4D1707" w14:textId="77777777" w:rsidR="005E249B" w:rsidRDefault="00202747">
      <w:pPr>
        <w:pStyle w:val="Szvegtrzs"/>
        <w:spacing w:after="100" w:line="259" w:lineRule="auto"/>
      </w:pPr>
      <w:r>
        <w:t>5.2. A Szolgáltató törekszik a Weboldal folyamatos működtetésére, és havi szinten 99%-os rendelkezésre állást vállal. Nem minősül hibás teljesítésnek a tervezett karbantartás, a tárhely- vagy internetszolgáltató hibája, külső támadás, vis maior, illetve olyan üzemzavar, amely a Szolgáltató érdekkörén kívül merül fel.</w:t>
      </w:r>
    </w:p>
    <w:p w14:paraId="0A794A74" w14:textId="77777777" w:rsidR="005E249B" w:rsidRDefault="00202747">
      <w:pPr>
        <w:pStyle w:val="Szvegtrzs"/>
        <w:spacing w:after="100" w:line="259" w:lineRule="auto"/>
      </w:pPr>
      <w:r>
        <w:t>5.3. A Szolgáltató jogosult megtagadni vagy felfüggeszteni olyan hirdetés közzétételét, amely jogszabályba ütközik, megtévesztő lehet, közerkölcsöt sért, politikai vagy társadalmi szempontból kockázatos, harmadik személy jogát sértheti, vagy nem egyeztethető össze a Weboldal szerkesztési elveivel és profiljával.</w:t>
      </w:r>
    </w:p>
    <w:p w14:paraId="6A29EE9F" w14:textId="77777777" w:rsidR="005E249B" w:rsidRDefault="00202747">
      <w:pPr>
        <w:pStyle w:val="Szvegtrzs"/>
        <w:spacing w:after="100" w:line="259" w:lineRule="auto"/>
      </w:pPr>
      <w:r>
        <w:t>5.4. A Szolgáltató jogosult a leadott anyagok nyilvánvaló helyesírási, nyelvhelyességi és tördelési hibáit kijavítani. Érdemi tartalmi módosítást kizárólag a Megrendelő előzetes jóváhagyásával végezhet.</w:t>
      </w:r>
    </w:p>
    <w:p w14:paraId="65B44996" w14:textId="77777777" w:rsidR="005E249B" w:rsidRDefault="00202747">
      <w:pPr>
        <w:pStyle w:val="Szvegtrzs"/>
        <w:spacing w:after="100" w:line="259" w:lineRule="auto"/>
      </w:pPr>
      <w:r>
        <w:t>5.5. A Szolgáltató a hirdetés megjelenését képernyőképpel, statisztikai kimutatással, rendszerlistával vagy más ésszerű módon igazolhatja. A Felek eltérő megállapodása hiányában a hirdetés nem garantál konkrét kattintásszámot, vásárlást, érdeklődőt vagy üzleti eredményt.</w:t>
      </w:r>
    </w:p>
    <w:p w14:paraId="5077FB0C" w14:textId="77777777" w:rsidR="005E249B" w:rsidRDefault="00202747">
      <w:pPr>
        <w:pStyle w:val="Cmsor1"/>
      </w:pPr>
      <w:r>
        <w:t>6. A Megrendelő jogai és kötelezettségei</w:t>
      </w:r>
    </w:p>
    <w:p w14:paraId="25E6E95B" w14:textId="77777777" w:rsidR="005E249B" w:rsidRDefault="00202747">
      <w:pPr>
        <w:pStyle w:val="Szvegtrzs"/>
        <w:spacing w:after="100" w:line="259" w:lineRule="auto"/>
      </w:pPr>
      <w:r>
        <w:t>6.1. A Megrendelő köteles a Megrendelőlapon megjelölt adatokat valósan és pontosan megadni, a szükséges hirdetési anyagokat határidőben átadni, valamint a Szolgáltató teljesítéséhez szükséges együttműködést biztosítani.</w:t>
      </w:r>
    </w:p>
    <w:p w14:paraId="2693146A" w14:textId="77777777" w:rsidR="005E249B" w:rsidRDefault="00202747">
      <w:pPr>
        <w:pStyle w:val="Szvegtrzs"/>
        <w:spacing w:after="100" w:line="259" w:lineRule="auto"/>
      </w:pPr>
      <w:r>
        <w:t>6.2. A Megrendelő köteles haladéktalanul jelezni, ha a megjelenített hirdetésben hibát, pontatlanságot vagy jogsértő elemet észlel.</w:t>
      </w:r>
    </w:p>
    <w:p w14:paraId="7382DD81" w14:textId="77777777" w:rsidR="005E249B" w:rsidRDefault="00202747">
      <w:pPr>
        <w:pStyle w:val="Szvegtrzs"/>
        <w:spacing w:after="100" w:line="259" w:lineRule="auto"/>
      </w:pPr>
      <w:r>
        <w:t>6.3. Ha harmadik személy vagy hatóság a hirdetés tartalma miatt igényt, panaszt, eljárást vagy bírságot érvényesít, és az a Megrendelő által átadott tartalomra vagy utasításra vezethető vissza, a Megrendelő köteles a Szolgáltatót mentesíteni az ebből eredő igazolt károk, költségek és követelések alól.</w:t>
      </w:r>
    </w:p>
    <w:p w14:paraId="7E788423" w14:textId="77777777" w:rsidR="005E249B" w:rsidRDefault="00202747">
      <w:pPr>
        <w:pStyle w:val="Cmsor1"/>
      </w:pPr>
      <w:r>
        <w:t>7. Díjazás, számlázás és fizetés</w:t>
      </w:r>
    </w:p>
    <w:p w14:paraId="707230AB" w14:textId="77777777" w:rsidR="005E249B" w:rsidRDefault="00202747">
      <w:pPr>
        <w:pStyle w:val="Szvegtrzs"/>
        <w:spacing w:after="100" w:line="259" w:lineRule="auto"/>
      </w:pPr>
      <w:r>
        <w:t>7.1. A szolgáltatás díját a Felek a Megrendelőlapon rögzítik. A díjak nettó összegek, amelyekhez - ha jogszabály eltérően nem rendelkezik - az általános forgalmi adó hozzáadódik.</w:t>
      </w:r>
    </w:p>
    <w:p w14:paraId="67C1F6FF" w14:textId="77777777" w:rsidR="005E249B" w:rsidRDefault="00202747">
      <w:pPr>
        <w:pStyle w:val="Szvegtrzs"/>
        <w:spacing w:after="100" w:line="259" w:lineRule="auto"/>
      </w:pPr>
      <w:r>
        <w:lastRenderedPageBreak/>
        <w:t>7.2. A Szolgáltató a Megrendelő részére díjbekérőt és/vagy számlát állít ki. A Megrendelő köteles a díjat a számla kézhezvételétől számított 8 (nyolc) naptári napon belül, banki átutalással megfizetni a Szolgáltató bankszámlájára. Készpénzes fizetés kizárólag előzetes egyeztetés és a jogszabályi korlátok betartása mellett lehetséges.</w:t>
      </w:r>
    </w:p>
    <w:p w14:paraId="172D7D9D" w14:textId="77777777" w:rsidR="005E249B" w:rsidRDefault="00202747">
      <w:pPr>
        <w:pStyle w:val="Szvegtrzs"/>
        <w:spacing w:after="100" w:line="259" w:lineRule="auto"/>
      </w:pPr>
      <w:r>
        <w:t>7.3. Fizetési késedelem esetén a Szolgáltató jogosult a Polgári Törvénykönyv szerinti késedelmi kamatot és a behajtással kapcsolatos igazolt költségeit érvényesíteni, továbbá a hirdetés megjelenítését a tartozás rendezéséig felfüggeszteni.</w:t>
      </w:r>
    </w:p>
    <w:p w14:paraId="4738B5DE" w14:textId="77777777" w:rsidR="005E249B" w:rsidRDefault="00202747">
      <w:pPr>
        <w:pStyle w:val="Szvegtrzs"/>
        <w:spacing w:after="100" w:line="259" w:lineRule="auto"/>
      </w:pPr>
      <w:r>
        <w:t>7.4. A Felek rögzítik, hogy a reklámadóval, adatszolgáltatással és egyéb közteherrel kapcsolatos esetleges kötelezettségeiket mindenkor a hatályos jogszabályok szerint teljesítik. A jelen Szerződés nem tartalmaz olyan nyilatkozatot, amely a jövőbeli jogszabályváltozások esetén bármely Fél adókötelezettségét kizárná.</w:t>
      </w:r>
    </w:p>
    <w:p w14:paraId="65A5EA93" w14:textId="77777777" w:rsidR="005E249B" w:rsidRDefault="00202747">
      <w:pPr>
        <w:pStyle w:val="Cmsor1"/>
      </w:pPr>
      <w:r>
        <w:t>8. Szerződés hatálya, kampányidőszak, módosítás és megszüntetés</w:t>
      </w:r>
    </w:p>
    <w:p w14:paraId="2924FCF2" w14:textId="77777777" w:rsidR="005E249B" w:rsidRDefault="00202747">
      <w:pPr>
        <w:pStyle w:val="Szvegtrzs"/>
        <w:spacing w:after="100" w:line="259" w:lineRule="auto"/>
      </w:pPr>
      <w:r>
        <w:t>8.1. A jelen Szerződés mindkét Fél aláírásának napján lép hatályba, és határozatlan időre szól. Az egyes kampányok időtartamát a Megrendelőlap tartalmazza.</w:t>
      </w:r>
    </w:p>
    <w:p w14:paraId="0B0886D7" w14:textId="77777777" w:rsidR="005E249B" w:rsidRDefault="00202747">
      <w:pPr>
        <w:pStyle w:val="Szvegtrzs"/>
        <w:spacing w:after="100" w:line="259" w:lineRule="auto"/>
      </w:pPr>
      <w:r>
        <w:t>8.2. Új kampány vagy új időszak indításához új Megrendelőlap kitöltése és elfogadása szükséges.</w:t>
      </w:r>
    </w:p>
    <w:p w14:paraId="61299F0D" w14:textId="77777777" w:rsidR="005E249B" w:rsidRDefault="00202747">
      <w:pPr>
        <w:pStyle w:val="Szvegtrzs"/>
        <w:spacing w:after="100" w:line="259" w:lineRule="auto"/>
      </w:pPr>
      <w:r>
        <w:t>8.3. A Szerződés és a Megrendelőlap módosítása kizárólag írásban, ideértve az e-mailben visszaigazolt megállapodást is, érvényes.</w:t>
      </w:r>
    </w:p>
    <w:p w14:paraId="14C7915D" w14:textId="77777777" w:rsidR="005E249B" w:rsidRDefault="00202747">
      <w:pPr>
        <w:pStyle w:val="Szvegtrzs"/>
        <w:spacing w:after="100" w:line="259" w:lineRule="auto"/>
      </w:pPr>
      <w:r>
        <w:t>8.4. A Megrendelő a hirdetési anyag leadását megelőzően írásban elállhat a Megrendelőlaptól. Ha a Megrendelő az anyagleadást, előkészítést vagy kampányindítást követően mondja le a megrendelést, a Szolgáltató jogosult az addig felmerült igazolt költségeit és az elvégzett munkával arányos díjat kiszámlázni.</w:t>
      </w:r>
    </w:p>
    <w:p w14:paraId="472055E1" w14:textId="77777777" w:rsidR="005E249B" w:rsidRDefault="00202747">
      <w:pPr>
        <w:pStyle w:val="Szvegtrzs"/>
        <w:spacing w:after="100" w:line="259" w:lineRule="auto"/>
      </w:pPr>
      <w:r>
        <w:t>8.5. Súlyos szerződésszegés esetén a sérelmet szenvedett Fél írásbeli felszólítást küld a másik Félnek, legalább 5 munkanapos póthatáridővel. Ha a szerződésszegés nem orvosolható, vagy a másik Fél a póthatáridő alatt nem orvosolja, a Szerződés azonnali hatállyal felmondható.</w:t>
      </w:r>
    </w:p>
    <w:p w14:paraId="3E8B8250" w14:textId="77777777" w:rsidR="005E249B" w:rsidRDefault="00202747">
      <w:pPr>
        <w:pStyle w:val="Szvegtrzs"/>
        <w:spacing w:after="100" w:line="259" w:lineRule="auto"/>
      </w:pPr>
      <w:r>
        <w:t>8.6. Súlyos szerződésszegésnek minősül különösen: fizetési késedelem, jogsértő hirdetési anyag átadása, harmadik személy jogát sértő tartalom, a Szolgáltató jogos érdekét vagy jó hírnevét sértő magatartás, illetve a bizalmas információk jogosulatlan nyilvánosságra hozatala.</w:t>
      </w:r>
    </w:p>
    <w:p w14:paraId="09130E48" w14:textId="77777777" w:rsidR="005E249B" w:rsidRDefault="00202747">
      <w:pPr>
        <w:pStyle w:val="Cmsor1"/>
      </w:pPr>
      <w:r>
        <w:t>9. Felelősségkorlátozás és vis maior</w:t>
      </w:r>
    </w:p>
    <w:p w14:paraId="3B17A41E" w14:textId="77777777" w:rsidR="005E249B" w:rsidRDefault="00202747">
      <w:pPr>
        <w:pStyle w:val="Szvegtrzs"/>
        <w:spacing w:after="100" w:line="259" w:lineRule="auto"/>
      </w:pPr>
      <w:r>
        <w:t>9.1. A Szolgáltató nem felel a Megrendelő üzleti eredményéért, elmaradt hasznáért, a hirdetésre érkező kattintások, érdeklődések vagy vásárlások számáért, kivéve, ha a Felek ezt kifejezetten, írásban garantálták.</w:t>
      </w:r>
    </w:p>
    <w:p w14:paraId="14FFE313" w14:textId="77777777" w:rsidR="005E249B" w:rsidRDefault="00202747">
      <w:pPr>
        <w:pStyle w:val="Szvegtrzs"/>
        <w:spacing w:after="100" w:line="259" w:lineRule="auto"/>
      </w:pPr>
      <w:r>
        <w:t>9.2. Egyik Fél sem felel olyan késedelemért vagy nem teljesítésért, amely vis maior eseményből ered. Vis maiornak minősül különösen: természeti katasztrófa, háborús esemény, hatósági intézkedés, járványügyi korlátozás, országos vagy szolgáltatói informatikai leállás, kibertámadás, illetve a Felek érdekkörén kívül eső elháríthatatlan esemény.</w:t>
      </w:r>
    </w:p>
    <w:p w14:paraId="37B71104" w14:textId="77777777" w:rsidR="005E249B" w:rsidRDefault="00202747">
      <w:pPr>
        <w:pStyle w:val="Cmsor1"/>
      </w:pPr>
      <w:r>
        <w:t>10. Adatkezelés és titoktartás</w:t>
      </w:r>
    </w:p>
    <w:p w14:paraId="05149A60" w14:textId="77777777" w:rsidR="005E249B" w:rsidRDefault="00202747">
      <w:pPr>
        <w:pStyle w:val="Szvegtrzs"/>
        <w:spacing w:after="100" w:line="259" w:lineRule="auto"/>
      </w:pPr>
      <w:r>
        <w:t>10.1. A Felek a kapcsolattartói adatokat kizárólag a jelen Szerződés teljesítése, számlázás, kapcsolattartás és jogi igények érvényesítése céljából kezelik, a mindenkor hatályos adatvédelmi szabályoknak megfelelően.</w:t>
      </w:r>
    </w:p>
    <w:p w14:paraId="02731924" w14:textId="77777777" w:rsidR="005E249B" w:rsidRDefault="00202747">
      <w:pPr>
        <w:pStyle w:val="Szvegtrzs"/>
        <w:spacing w:after="100" w:line="259" w:lineRule="auto"/>
      </w:pPr>
      <w:r>
        <w:t>10.2. Ha a Megrendelő olyan hirdetési anyagot ad át, amely személyes adatot tartalmaz, a Megrendelő felel azért, hogy az adatkezelés jogalapja, az érintetti tájékoztatás és a szükséges hozzájárulások rendelkezésre álljanak.</w:t>
      </w:r>
    </w:p>
    <w:p w14:paraId="14981967" w14:textId="77777777" w:rsidR="005E249B" w:rsidRDefault="00202747">
      <w:pPr>
        <w:pStyle w:val="Szvegtrzs"/>
        <w:spacing w:after="100" w:line="259" w:lineRule="auto"/>
      </w:pPr>
      <w:r>
        <w:t>10.3. A Felek kötelesek a jelen Szerződés teljesítése során tudomásukra jutott üzleti titkot és bizalmas információt megőrizni, és azt harmadik személynek kizárólag jogszabály, hatósági vagy bírósági kötelezés alapján, illetve a másik Fél előzetes írásbeli hozzájárulásával adhatják át.</w:t>
      </w:r>
    </w:p>
    <w:p w14:paraId="2A13350D" w14:textId="77777777" w:rsidR="005E249B" w:rsidRDefault="00202747">
      <w:pPr>
        <w:pStyle w:val="Cmsor1"/>
      </w:pPr>
      <w:r>
        <w:lastRenderedPageBreak/>
        <w:t>11. Kapcsolattartás és értesítések</w:t>
      </w:r>
    </w:p>
    <w:p w14:paraId="3DE6F9C8" w14:textId="77777777" w:rsidR="005E249B" w:rsidRDefault="00202747">
      <w:pPr>
        <w:pStyle w:val="Szvegtrzs"/>
        <w:spacing w:after="100" w:line="259" w:lineRule="auto"/>
      </w:pPr>
      <w:r>
        <w:t>11.1. A Felek közötti hivatalos értesítések írásban, postai úton vagy a szerződésben megadott kapcsolattartói e-mail-címre küldve érvényesek.</w:t>
      </w:r>
    </w:p>
    <w:p w14:paraId="61094120" w14:textId="77777777" w:rsidR="005E249B" w:rsidRDefault="00202747">
      <w:pPr>
        <w:pStyle w:val="Szvegtrzs"/>
        <w:spacing w:after="100" w:line="259" w:lineRule="auto"/>
      </w:pPr>
      <w:r>
        <w:t>11.2. Az e-mailben küldött nyilatkozatot a küldést követő munkanapon kézbesítettnek kell tekinteni, kivéve, ha a feladó kézbesítési hibáról kap automatikus visszajelzést.</w:t>
      </w:r>
    </w:p>
    <w:p w14:paraId="3B144FCD" w14:textId="77777777" w:rsidR="005E249B" w:rsidRDefault="00202747">
      <w:pPr>
        <w:pStyle w:val="Cmsor1"/>
      </w:pPr>
      <w:r>
        <w:t>12. Irányadó jog és vitás kérdések</w:t>
      </w:r>
    </w:p>
    <w:p w14:paraId="154649E3" w14:textId="77777777" w:rsidR="005E249B" w:rsidRDefault="00202747">
      <w:pPr>
        <w:pStyle w:val="Szvegtrzs"/>
        <w:spacing w:after="100" w:line="259" w:lineRule="auto"/>
      </w:pPr>
      <w:r>
        <w:t>12.1. A jelen Szerződésben nem szabályozott kérdésekben a magyar jog, különösen a Polgári Törvénykönyvről szóló 2013. évi V. törvény, a gazdasági reklámtevékenységre vonatkozó jogszabályok és az elektronikus kereskedelmi, illetve információs társadalommal összefüggő szolgáltatásokra vonatkozó szabályok irányadók.</w:t>
      </w:r>
    </w:p>
    <w:p w14:paraId="448D37D8" w14:textId="77777777" w:rsidR="005E249B" w:rsidRDefault="00202747">
      <w:pPr>
        <w:pStyle w:val="Szvegtrzs"/>
        <w:spacing w:after="100" w:line="259" w:lineRule="auto"/>
      </w:pPr>
      <w:r>
        <w:t>12.2. A Felek a vitás kérdéseket elsődlegesen békés úton, egyeztetéssel kísérlik meg rendezni. Ennek eredménytelensége esetén a jogvita elbírálására a hatáskörrel és illetékességgel rendelkező magyar bíróság jogosult.</w:t>
      </w:r>
    </w:p>
    <w:p w14:paraId="78A44403" w14:textId="77777777" w:rsidR="005E249B" w:rsidRDefault="00202747">
      <w:pPr>
        <w:pStyle w:val="Cmsor1"/>
      </w:pPr>
      <w:r>
        <w:t>13. Záró rendelkezések</w:t>
      </w:r>
    </w:p>
    <w:p w14:paraId="50D23288" w14:textId="77777777" w:rsidR="005E249B" w:rsidRDefault="00202747">
      <w:pPr>
        <w:pStyle w:val="Szvegtrzs"/>
        <w:spacing w:after="100" w:line="259" w:lineRule="auto"/>
      </w:pPr>
      <w:r>
        <w:t>13.1. A jelen Szerződés és mellékletei a Felek teljes megállapodását tartalmazzák. A korábbi szóbeli vagy írásbeli egyeztetések csak akkor képezik a Szerződés részét, ha azokat a Felek a jelen Szerződésben vagy Megrendelőlapon kifejezetten rögzítették.</w:t>
      </w:r>
    </w:p>
    <w:p w14:paraId="2AE96698" w14:textId="77777777" w:rsidR="005E249B" w:rsidRDefault="00202747">
      <w:pPr>
        <w:pStyle w:val="Szvegtrzs"/>
        <w:spacing w:after="100" w:line="259" w:lineRule="auto"/>
      </w:pPr>
      <w:r>
        <w:t>13.2. Ha a Szerződés valamely rendelkezése érvénytelen vagy végrehajthatatlan, az nem érinti a többi rendelkezés érvényességét. A Felek kötelesek az érvénytelen rendelkezést olyan érvényes rendelkezéssel helyettesíteni, amely gazdasági céljában a lehető legközelebb áll az eredeti rendelkezéshez.</w:t>
      </w:r>
    </w:p>
    <w:p w14:paraId="5711B13B" w14:textId="77777777" w:rsidR="005E249B" w:rsidRDefault="00202747">
      <w:pPr>
        <w:pStyle w:val="Szvegtrzs"/>
        <w:spacing w:after="100" w:line="259" w:lineRule="auto"/>
      </w:pPr>
      <w:r>
        <w:t>13.3. A Felek a jelen Szerződést elolvasták, közösen értelmezték, és mint akaratukkal mindenben megegyezőt jóváhagyólag aláírják.</w:t>
      </w:r>
    </w:p>
    <w:p w14:paraId="5CC9005F" w14:textId="23431C32" w:rsidR="005E249B" w:rsidRDefault="00202747">
      <w:pPr>
        <w:spacing w:after="360"/>
      </w:pPr>
      <w:r>
        <w:br/>
      </w:r>
      <w:proofErr w:type="spellStart"/>
      <w:r>
        <w:t>Kelt</w:t>
      </w:r>
      <w:proofErr w:type="spellEnd"/>
      <w:r>
        <w:t>: Budapest 2026</w:t>
      </w:r>
    </w:p>
    <w:tbl>
      <w:tblPr>
        <w:tblW w:w="0" w:type="auto"/>
        <w:jc w:val="center"/>
        <w:tblLook w:val="04A0" w:firstRow="1" w:lastRow="0" w:firstColumn="1" w:lastColumn="0" w:noHBand="0" w:noVBand="1"/>
      </w:tblPr>
      <w:tblGrid>
        <w:gridCol w:w="4535"/>
        <w:gridCol w:w="4535"/>
      </w:tblGrid>
      <w:tr w:rsidR="005E249B" w14:paraId="64CBA8A5" w14:textId="77777777">
        <w:trPr>
          <w:jc w:val="center"/>
        </w:trPr>
        <w:tc>
          <w:tcPr>
            <w:tcW w:w="4535" w:type="dxa"/>
            <w:vAlign w:val="center"/>
          </w:tcPr>
          <w:p w14:paraId="2620117B" w14:textId="77777777" w:rsidR="005E249B" w:rsidRDefault="00202747">
            <w:r>
              <w:rPr>
                <w:sz w:val="18"/>
              </w:rPr>
              <w:t>................................................</w:t>
            </w:r>
          </w:p>
        </w:tc>
        <w:tc>
          <w:tcPr>
            <w:tcW w:w="4535" w:type="dxa"/>
            <w:vAlign w:val="center"/>
          </w:tcPr>
          <w:p w14:paraId="374B74C6" w14:textId="1B0F7BC9" w:rsidR="005E249B" w:rsidRDefault="00202747">
            <w:r>
              <w:rPr>
                <w:sz w:val="18"/>
              </w:rPr>
              <w:t>.                  ...............................................</w:t>
            </w:r>
          </w:p>
        </w:tc>
      </w:tr>
      <w:tr w:rsidR="005E249B" w14:paraId="62AFC18E" w14:textId="77777777">
        <w:trPr>
          <w:jc w:val="center"/>
        </w:trPr>
        <w:tc>
          <w:tcPr>
            <w:tcW w:w="4535" w:type="dxa"/>
            <w:vAlign w:val="center"/>
          </w:tcPr>
          <w:p w14:paraId="74119E2D" w14:textId="435FCE5E" w:rsidR="005E249B" w:rsidRDefault="00202747">
            <w:r>
              <w:rPr>
                <w:b/>
                <w:sz w:val="18"/>
              </w:rPr>
              <w:t xml:space="preserve">              </w:t>
            </w:r>
            <w:proofErr w:type="spellStart"/>
            <w:r>
              <w:rPr>
                <w:b/>
                <w:sz w:val="18"/>
              </w:rPr>
              <w:t>Szolgáltató</w:t>
            </w:r>
            <w:proofErr w:type="spellEnd"/>
          </w:p>
        </w:tc>
        <w:tc>
          <w:tcPr>
            <w:tcW w:w="4535" w:type="dxa"/>
            <w:vAlign w:val="center"/>
          </w:tcPr>
          <w:p w14:paraId="62EE1530" w14:textId="4B78399C" w:rsidR="005E249B" w:rsidRDefault="00202747">
            <w:r>
              <w:rPr>
                <w:b/>
                <w:sz w:val="18"/>
              </w:rPr>
              <w:t xml:space="preserve">                                 </w:t>
            </w:r>
            <w:proofErr w:type="spellStart"/>
            <w:r>
              <w:rPr>
                <w:b/>
                <w:sz w:val="18"/>
              </w:rPr>
              <w:t>Megrendelő</w:t>
            </w:r>
            <w:proofErr w:type="spellEnd"/>
          </w:p>
        </w:tc>
      </w:tr>
      <w:tr w:rsidR="005E249B" w14:paraId="7D610A92" w14:textId="77777777">
        <w:trPr>
          <w:jc w:val="center"/>
        </w:trPr>
        <w:tc>
          <w:tcPr>
            <w:tcW w:w="4535" w:type="dxa"/>
            <w:vAlign w:val="center"/>
          </w:tcPr>
          <w:p w14:paraId="0BA14CBD" w14:textId="3E0713CC" w:rsidR="005E249B" w:rsidRDefault="00202747">
            <w:r>
              <w:rPr>
                <w:sz w:val="18"/>
              </w:rPr>
              <w:t xml:space="preserve">        SKIPTA HUNGARY KFT</w:t>
            </w:r>
          </w:p>
        </w:tc>
        <w:tc>
          <w:tcPr>
            <w:tcW w:w="4535" w:type="dxa"/>
            <w:vAlign w:val="center"/>
          </w:tcPr>
          <w:p w14:paraId="4609B491" w14:textId="77777777" w:rsidR="005E249B" w:rsidRDefault="005E249B"/>
        </w:tc>
      </w:tr>
    </w:tbl>
    <w:p w14:paraId="0EDF7276" w14:textId="77777777" w:rsidR="005E249B" w:rsidRDefault="005E249B">
      <w:pPr>
        <w:sectPr w:rsidR="005E249B">
          <w:headerReference w:type="default" r:id="rId8"/>
          <w:footerReference w:type="default" r:id="rId9"/>
          <w:pgSz w:w="12240" w:h="15840"/>
          <w:pgMar w:top="964" w:right="1134" w:bottom="964" w:left="1134" w:header="720" w:footer="720" w:gutter="0"/>
          <w:cols w:space="720"/>
          <w:docGrid w:linePitch="360"/>
        </w:sectPr>
      </w:pPr>
    </w:p>
    <w:p w14:paraId="2D36D03E" w14:textId="77777777" w:rsidR="005E249B" w:rsidRDefault="00202747">
      <w:pPr>
        <w:jc w:val="center"/>
      </w:pPr>
      <w:r>
        <w:rPr>
          <w:b/>
          <w:sz w:val="28"/>
        </w:rPr>
        <w:lastRenderedPageBreak/>
        <w:t>1. SZÁMÚ MELLÉKLET - MEGRENDELŐLAP</w:t>
      </w:r>
    </w:p>
    <w:p w14:paraId="2ADF96EB" w14:textId="77777777" w:rsidR="005E249B" w:rsidRDefault="00202747">
      <w:pPr>
        <w:pStyle w:val="Szvegtrzs"/>
        <w:spacing w:after="100" w:line="259" w:lineRule="auto"/>
      </w:pPr>
      <w:r>
        <w:t>A Megrendelőlap a Hirdetési Keretszerződés elválaszthatatlan része. Minden új kampányhoz vagy új időszakhoz külön Megrendelőlap szükséges.</w:t>
      </w:r>
    </w:p>
    <w:tbl>
      <w:tblPr>
        <w:tblStyle w:val="Rcsostblzat"/>
        <w:tblW w:w="0" w:type="auto"/>
        <w:jc w:val="center"/>
        <w:tblLook w:val="04A0" w:firstRow="1" w:lastRow="0" w:firstColumn="1" w:lastColumn="0" w:noHBand="0" w:noVBand="1"/>
      </w:tblPr>
      <w:tblGrid>
        <w:gridCol w:w="4981"/>
        <w:gridCol w:w="4981"/>
      </w:tblGrid>
      <w:tr w:rsidR="005E249B" w:rsidRPr="002F6F2D" w14:paraId="65F449BA" w14:textId="77777777">
        <w:trPr>
          <w:jc w:val="center"/>
        </w:trPr>
        <w:tc>
          <w:tcPr>
            <w:tcW w:w="4986" w:type="dxa"/>
            <w:shd w:val="clear" w:color="auto" w:fill="D9EAF7"/>
            <w:vAlign w:val="center"/>
          </w:tcPr>
          <w:p w14:paraId="5EAD7848" w14:textId="77777777" w:rsidR="005E249B" w:rsidRPr="002F6F2D" w:rsidRDefault="00202747">
            <w:pPr>
              <w:rPr>
                <w:szCs w:val="20"/>
              </w:rPr>
            </w:pPr>
            <w:r w:rsidRPr="002F6F2D">
              <w:rPr>
                <w:b/>
                <w:szCs w:val="20"/>
              </w:rPr>
              <w:t>Adat</w:t>
            </w:r>
          </w:p>
        </w:tc>
        <w:tc>
          <w:tcPr>
            <w:tcW w:w="4986" w:type="dxa"/>
            <w:shd w:val="clear" w:color="auto" w:fill="D9EAF7"/>
            <w:vAlign w:val="center"/>
          </w:tcPr>
          <w:p w14:paraId="3FEC43DD" w14:textId="77777777" w:rsidR="005E249B" w:rsidRPr="002F6F2D" w:rsidRDefault="00202747">
            <w:pPr>
              <w:rPr>
                <w:szCs w:val="20"/>
              </w:rPr>
            </w:pPr>
            <w:r w:rsidRPr="002F6F2D">
              <w:rPr>
                <w:b/>
                <w:szCs w:val="20"/>
              </w:rPr>
              <w:t>Kitöltendő mező</w:t>
            </w:r>
          </w:p>
        </w:tc>
      </w:tr>
      <w:tr w:rsidR="005E249B" w:rsidRPr="002F6F2D" w14:paraId="7BAD389F" w14:textId="77777777">
        <w:trPr>
          <w:jc w:val="center"/>
        </w:trPr>
        <w:tc>
          <w:tcPr>
            <w:tcW w:w="4986" w:type="dxa"/>
            <w:vAlign w:val="center"/>
          </w:tcPr>
          <w:p w14:paraId="67BD599B" w14:textId="77777777" w:rsidR="005E249B" w:rsidRPr="002F6F2D" w:rsidRDefault="00202747">
            <w:pPr>
              <w:rPr>
                <w:szCs w:val="20"/>
              </w:rPr>
            </w:pPr>
            <w:r w:rsidRPr="002F6F2D">
              <w:rPr>
                <w:b/>
                <w:szCs w:val="20"/>
              </w:rPr>
              <w:t>Megrendelő neve</w:t>
            </w:r>
          </w:p>
        </w:tc>
        <w:tc>
          <w:tcPr>
            <w:tcW w:w="4986" w:type="dxa"/>
            <w:vAlign w:val="center"/>
          </w:tcPr>
          <w:p w14:paraId="662384DE" w14:textId="77777777" w:rsidR="005E249B" w:rsidRPr="002F6F2D" w:rsidRDefault="005E249B">
            <w:pPr>
              <w:rPr>
                <w:szCs w:val="20"/>
              </w:rPr>
            </w:pPr>
          </w:p>
        </w:tc>
      </w:tr>
      <w:tr w:rsidR="005E249B" w:rsidRPr="002F6F2D" w14:paraId="1EC5971F" w14:textId="77777777">
        <w:trPr>
          <w:jc w:val="center"/>
        </w:trPr>
        <w:tc>
          <w:tcPr>
            <w:tcW w:w="4986" w:type="dxa"/>
            <w:vAlign w:val="center"/>
          </w:tcPr>
          <w:p w14:paraId="3F623541" w14:textId="77777777" w:rsidR="005E249B" w:rsidRPr="002F6F2D" w:rsidRDefault="00202747">
            <w:pPr>
              <w:rPr>
                <w:szCs w:val="20"/>
              </w:rPr>
            </w:pPr>
            <w:r w:rsidRPr="002F6F2D">
              <w:rPr>
                <w:b/>
                <w:szCs w:val="20"/>
              </w:rPr>
              <w:t>Kampány / hirdetés megnevezése</w:t>
            </w:r>
          </w:p>
        </w:tc>
        <w:tc>
          <w:tcPr>
            <w:tcW w:w="4986" w:type="dxa"/>
            <w:vAlign w:val="center"/>
          </w:tcPr>
          <w:p w14:paraId="35A1E471" w14:textId="77777777" w:rsidR="005E249B" w:rsidRPr="002F6F2D" w:rsidRDefault="005E249B">
            <w:pPr>
              <w:rPr>
                <w:szCs w:val="20"/>
              </w:rPr>
            </w:pPr>
          </w:p>
        </w:tc>
      </w:tr>
      <w:tr w:rsidR="005E249B" w:rsidRPr="002F6F2D" w14:paraId="54934C70" w14:textId="77777777">
        <w:trPr>
          <w:jc w:val="center"/>
        </w:trPr>
        <w:tc>
          <w:tcPr>
            <w:tcW w:w="4986" w:type="dxa"/>
            <w:vAlign w:val="center"/>
          </w:tcPr>
          <w:p w14:paraId="1D435276" w14:textId="77777777" w:rsidR="005E249B" w:rsidRPr="002F6F2D" w:rsidRDefault="00202747">
            <w:pPr>
              <w:rPr>
                <w:szCs w:val="20"/>
              </w:rPr>
            </w:pPr>
            <w:r w:rsidRPr="002F6F2D">
              <w:rPr>
                <w:b/>
                <w:szCs w:val="20"/>
              </w:rPr>
              <w:t>Hirdetés típusa</w:t>
            </w:r>
          </w:p>
        </w:tc>
        <w:tc>
          <w:tcPr>
            <w:tcW w:w="4986" w:type="dxa"/>
            <w:vAlign w:val="center"/>
          </w:tcPr>
          <w:p w14:paraId="3ABF364F" w14:textId="77777777" w:rsidR="005E249B" w:rsidRPr="002F6F2D" w:rsidRDefault="00202747">
            <w:pPr>
              <w:rPr>
                <w:szCs w:val="20"/>
              </w:rPr>
            </w:pPr>
            <w:r w:rsidRPr="002F6F2D">
              <w:rPr>
                <w:szCs w:val="20"/>
              </w:rPr>
              <w:t>banner / PR-cikk / egyéb: ........................</w:t>
            </w:r>
          </w:p>
        </w:tc>
      </w:tr>
      <w:tr w:rsidR="005E249B" w:rsidRPr="002F6F2D" w14:paraId="69CECE9E" w14:textId="77777777">
        <w:trPr>
          <w:jc w:val="center"/>
        </w:trPr>
        <w:tc>
          <w:tcPr>
            <w:tcW w:w="4986" w:type="dxa"/>
            <w:vAlign w:val="center"/>
          </w:tcPr>
          <w:p w14:paraId="31E8596D" w14:textId="77777777" w:rsidR="005E249B" w:rsidRPr="002F6F2D" w:rsidRDefault="00202747">
            <w:pPr>
              <w:rPr>
                <w:szCs w:val="20"/>
              </w:rPr>
            </w:pPr>
            <w:r w:rsidRPr="002F6F2D">
              <w:rPr>
                <w:b/>
                <w:szCs w:val="20"/>
              </w:rPr>
              <w:t>Banner mérete</w:t>
            </w:r>
          </w:p>
        </w:tc>
        <w:tc>
          <w:tcPr>
            <w:tcW w:w="4986" w:type="dxa"/>
            <w:vAlign w:val="center"/>
          </w:tcPr>
          <w:p w14:paraId="39BB844A" w14:textId="77777777" w:rsidR="005E249B" w:rsidRPr="002F6F2D" w:rsidRDefault="00202747">
            <w:pPr>
              <w:rPr>
                <w:szCs w:val="20"/>
              </w:rPr>
            </w:pPr>
            <w:r w:rsidRPr="002F6F2D">
              <w:rPr>
                <w:szCs w:val="20"/>
              </w:rPr>
              <w:t>pl. 468x60, 180x150, 160x600, 336x280, 728x90</w:t>
            </w:r>
          </w:p>
        </w:tc>
      </w:tr>
      <w:tr w:rsidR="005E249B" w:rsidRPr="002F6F2D" w14:paraId="6D72CF65" w14:textId="77777777">
        <w:trPr>
          <w:jc w:val="center"/>
        </w:trPr>
        <w:tc>
          <w:tcPr>
            <w:tcW w:w="4986" w:type="dxa"/>
            <w:vAlign w:val="center"/>
          </w:tcPr>
          <w:p w14:paraId="3DD96508" w14:textId="77777777" w:rsidR="005E249B" w:rsidRPr="002F6F2D" w:rsidRDefault="00202747">
            <w:pPr>
              <w:rPr>
                <w:szCs w:val="20"/>
              </w:rPr>
            </w:pPr>
            <w:r w:rsidRPr="002F6F2D">
              <w:rPr>
                <w:b/>
                <w:szCs w:val="20"/>
              </w:rPr>
              <w:t>Elhelyezés</w:t>
            </w:r>
          </w:p>
        </w:tc>
        <w:tc>
          <w:tcPr>
            <w:tcW w:w="4986" w:type="dxa"/>
            <w:vAlign w:val="center"/>
          </w:tcPr>
          <w:p w14:paraId="5805B162" w14:textId="77777777" w:rsidR="005E249B" w:rsidRPr="002F6F2D" w:rsidRDefault="00202747">
            <w:pPr>
              <w:rPr>
                <w:szCs w:val="20"/>
              </w:rPr>
            </w:pPr>
            <w:r w:rsidRPr="002F6F2D">
              <w:rPr>
                <w:szCs w:val="20"/>
              </w:rPr>
              <w:t>kezdőlap / rovatoldal / egyéb: ........................</w:t>
            </w:r>
          </w:p>
        </w:tc>
      </w:tr>
      <w:tr w:rsidR="005E249B" w:rsidRPr="002F6F2D" w14:paraId="061140C0" w14:textId="77777777">
        <w:trPr>
          <w:jc w:val="center"/>
        </w:trPr>
        <w:tc>
          <w:tcPr>
            <w:tcW w:w="4986" w:type="dxa"/>
            <w:vAlign w:val="center"/>
          </w:tcPr>
          <w:p w14:paraId="688B4AE1" w14:textId="77777777" w:rsidR="005E249B" w:rsidRPr="002F6F2D" w:rsidRDefault="00202747">
            <w:pPr>
              <w:rPr>
                <w:szCs w:val="20"/>
              </w:rPr>
            </w:pPr>
            <w:r w:rsidRPr="002F6F2D">
              <w:rPr>
                <w:b/>
                <w:szCs w:val="20"/>
              </w:rPr>
              <w:t>Megjelenés időtartama vagy mennyisége</w:t>
            </w:r>
          </w:p>
        </w:tc>
        <w:tc>
          <w:tcPr>
            <w:tcW w:w="4986" w:type="dxa"/>
            <w:vAlign w:val="center"/>
          </w:tcPr>
          <w:p w14:paraId="42C476E0" w14:textId="77777777" w:rsidR="005E249B" w:rsidRPr="002F6F2D" w:rsidRDefault="00202747">
            <w:pPr>
              <w:rPr>
                <w:szCs w:val="20"/>
              </w:rPr>
            </w:pPr>
            <w:r w:rsidRPr="002F6F2D">
              <w:rPr>
                <w:szCs w:val="20"/>
              </w:rPr>
              <w:t>........................ másodperc / nap / hét / darab</w:t>
            </w:r>
          </w:p>
        </w:tc>
      </w:tr>
      <w:tr w:rsidR="005E249B" w:rsidRPr="002F6F2D" w14:paraId="6D5C3AC2" w14:textId="77777777">
        <w:trPr>
          <w:jc w:val="center"/>
        </w:trPr>
        <w:tc>
          <w:tcPr>
            <w:tcW w:w="4986" w:type="dxa"/>
            <w:vAlign w:val="center"/>
          </w:tcPr>
          <w:p w14:paraId="5EEDC344" w14:textId="77777777" w:rsidR="005E249B" w:rsidRPr="002F6F2D" w:rsidRDefault="00202747">
            <w:pPr>
              <w:rPr>
                <w:szCs w:val="20"/>
              </w:rPr>
            </w:pPr>
            <w:r w:rsidRPr="002F6F2D">
              <w:rPr>
                <w:b/>
                <w:szCs w:val="20"/>
              </w:rPr>
              <w:t>Kampány kezdete</w:t>
            </w:r>
          </w:p>
        </w:tc>
        <w:tc>
          <w:tcPr>
            <w:tcW w:w="4986" w:type="dxa"/>
            <w:vAlign w:val="center"/>
          </w:tcPr>
          <w:p w14:paraId="6268E669" w14:textId="77777777" w:rsidR="005E249B" w:rsidRPr="002F6F2D" w:rsidRDefault="00202747">
            <w:pPr>
              <w:rPr>
                <w:szCs w:val="20"/>
              </w:rPr>
            </w:pPr>
            <w:r w:rsidRPr="002F6F2D">
              <w:rPr>
                <w:szCs w:val="20"/>
              </w:rPr>
              <w:t>....................</w:t>
            </w:r>
          </w:p>
        </w:tc>
      </w:tr>
      <w:tr w:rsidR="005E249B" w:rsidRPr="002F6F2D" w14:paraId="586FCCE7" w14:textId="77777777">
        <w:trPr>
          <w:jc w:val="center"/>
        </w:trPr>
        <w:tc>
          <w:tcPr>
            <w:tcW w:w="4986" w:type="dxa"/>
            <w:vAlign w:val="center"/>
          </w:tcPr>
          <w:p w14:paraId="064724E8" w14:textId="77777777" w:rsidR="005E249B" w:rsidRPr="002F6F2D" w:rsidRDefault="00202747">
            <w:pPr>
              <w:rPr>
                <w:szCs w:val="20"/>
              </w:rPr>
            </w:pPr>
            <w:r w:rsidRPr="002F6F2D">
              <w:rPr>
                <w:b/>
                <w:szCs w:val="20"/>
              </w:rPr>
              <w:t>Kampány vége</w:t>
            </w:r>
          </w:p>
        </w:tc>
        <w:tc>
          <w:tcPr>
            <w:tcW w:w="4986" w:type="dxa"/>
            <w:vAlign w:val="center"/>
          </w:tcPr>
          <w:p w14:paraId="725F98A4" w14:textId="77777777" w:rsidR="005E249B" w:rsidRPr="002F6F2D" w:rsidRDefault="00202747">
            <w:pPr>
              <w:rPr>
                <w:szCs w:val="20"/>
              </w:rPr>
            </w:pPr>
            <w:r w:rsidRPr="002F6F2D">
              <w:rPr>
                <w:szCs w:val="20"/>
              </w:rPr>
              <w:t>....................</w:t>
            </w:r>
          </w:p>
        </w:tc>
      </w:tr>
      <w:tr w:rsidR="005E249B" w:rsidRPr="002F6F2D" w14:paraId="4B6DFD54" w14:textId="77777777">
        <w:trPr>
          <w:jc w:val="center"/>
        </w:trPr>
        <w:tc>
          <w:tcPr>
            <w:tcW w:w="4986" w:type="dxa"/>
            <w:vAlign w:val="center"/>
          </w:tcPr>
          <w:p w14:paraId="5414A78A" w14:textId="77777777" w:rsidR="005E249B" w:rsidRPr="002F6F2D" w:rsidRDefault="00202747">
            <w:pPr>
              <w:rPr>
                <w:szCs w:val="20"/>
              </w:rPr>
            </w:pPr>
            <w:r w:rsidRPr="002F6F2D">
              <w:rPr>
                <w:b/>
                <w:szCs w:val="20"/>
              </w:rPr>
              <w:t>Nettó díj</w:t>
            </w:r>
          </w:p>
        </w:tc>
        <w:tc>
          <w:tcPr>
            <w:tcW w:w="4986" w:type="dxa"/>
            <w:vAlign w:val="center"/>
          </w:tcPr>
          <w:p w14:paraId="376C2902" w14:textId="77777777" w:rsidR="005E249B" w:rsidRPr="002F6F2D" w:rsidRDefault="00202747">
            <w:pPr>
              <w:rPr>
                <w:szCs w:val="20"/>
              </w:rPr>
            </w:pPr>
            <w:r w:rsidRPr="002F6F2D">
              <w:rPr>
                <w:szCs w:val="20"/>
              </w:rPr>
              <w:t>.................... Ft</w:t>
            </w:r>
          </w:p>
        </w:tc>
      </w:tr>
      <w:tr w:rsidR="005E249B" w:rsidRPr="002F6F2D" w14:paraId="2A3C36E9" w14:textId="77777777">
        <w:trPr>
          <w:jc w:val="center"/>
        </w:trPr>
        <w:tc>
          <w:tcPr>
            <w:tcW w:w="4986" w:type="dxa"/>
            <w:vAlign w:val="center"/>
          </w:tcPr>
          <w:p w14:paraId="559C63EB" w14:textId="77777777" w:rsidR="005E249B" w:rsidRPr="002F6F2D" w:rsidRDefault="00202747">
            <w:pPr>
              <w:rPr>
                <w:szCs w:val="20"/>
              </w:rPr>
            </w:pPr>
            <w:r w:rsidRPr="002F6F2D">
              <w:rPr>
                <w:b/>
                <w:szCs w:val="20"/>
              </w:rPr>
              <w:t>ÁFA</w:t>
            </w:r>
          </w:p>
        </w:tc>
        <w:tc>
          <w:tcPr>
            <w:tcW w:w="4986" w:type="dxa"/>
            <w:vAlign w:val="center"/>
          </w:tcPr>
          <w:p w14:paraId="6BB2177E" w14:textId="77777777" w:rsidR="005E249B" w:rsidRPr="002F6F2D" w:rsidRDefault="00202747">
            <w:pPr>
              <w:rPr>
                <w:szCs w:val="20"/>
              </w:rPr>
            </w:pPr>
            <w:r w:rsidRPr="002F6F2D">
              <w:rPr>
                <w:szCs w:val="20"/>
              </w:rPr>
              <w:t>.................... Ft</w:t>
            </w:r>
          </w:p>
        </w:tc>
      </w:tr>
      <w:tr w:rsidR="005E249B" w:rsidRPr="002F6F2D" w14:paraId="04732FD8" w14:textId="77777777">
        <w:trPr>
          <w:jc w:val="center"/>
        </w:trPr>
        <w:tc>
          <w:tcPr>
            <w:tcW w:w="4986" w:type="dxa"/>
            <w:vAlign w:val="center"/>
          </w:tcPr>
          <w:p w14:paraId="63133F1E" w14:textId="77777777" w:rsidR="005E249B" w:rsidRPr="002F6F2D" w:rsidRDefault="00202747">
            <w:pPr>
              <w:rPr>
                <w:szCs w:val="20"/>
              </w:rPr>
            </w:pPr>
            <w:r w:rsidRPr="002F6F2D">
              <w:rPr>
                <w:b/>
                <w:szCs w:val="20"/>
              </w:rPr>
              <w:t>Bruttó díj</w:t>
            </w:r>
          </w:p>
        </w:tc>
        <w:tc>
          <w:tcPr>
            <w:tcW w:w="4986" w:type="dxa"/>
            <w:vAlign w:val="center"/>
          </w:tcPr>
          <w:p w14:paraId="74693DC2" w14:textId="77777777" w:rsidR="005E249B" w:rsidRPr="002F6F2D" w:rsidRDefault="00202747">
            <w:pPr>
              <w:rPr>
                <w:szCs w:val="20"/>
              </w:rPr>
            </w:pPr>
            <w:r w:rsidRPr="002F6F2D">
              <w:rPr>
                <w:szCs w:val="20"/>
              </w:rPr>
              <w:t>.................... Ft</w:t>
            </w:r>
          </w:p>
        </w:tc>
      </w:tr>
      <w:tr w:rsidR="005E249B" w:rsidRPr="002F6F2D" w14:paraId="30A43FDA" w14:textId="77777777">
        <w:trPr>
          <w:jc w:val="center"/>
        </w:trPr>
        <w:tc>
          <w:tcPr>
            <w:tcW w:w="4986" w:type="dxa"/>
            <w:vAlign w:val="center"/>
          </w:tcPr>
          <w:p w14:paraId="51FF2864" w14:textId="77777777" w:rsidR="005E249B" w:rsidRPr="002F6F2D" w:rsidRDefault="00202747">
            <w:pPr>
              <w:rPr>
                <w:szCs w:val="20"/>
              </w:rPr>
            </w:pPr>
            <w:r w:rsidRPr="002F6F2D">
              <w:rPr>
                <w:b/>
                <w:szCs w:val="20"/>
              </w:rPr>
              <w:t>Anyagleadási határidő</w:t>
            </w:r>
          </w:p>
        </w:tc>
        <w:tc>
          <w:tcPr>
            <w:tcW w:w="4986" w:type="dxa"/>
            <w:vAlign w:val="center"/>
          </w:tcPr>
          <w:p w14:paraId="44BD63A3" w14:textId="77777777" w:rsidR="005E249B" w:rsidRPr="002F6F2D" w:rsidRDefault="00202747">
            <w:pPr>
              <w:rPr>
                <w:szCs w:val="20"/>
              </w:rPr>
            </w:pPr>
            <w:r w:rsidRPr="002F6F2D">
              <w:rPr>
                <w:szCs w:val="20"/>
              </w:rPr>
              <w:t>....................</w:t>
            </w:r>
          </w:p>
        </w:tc>
      </w:tr>
      <w:tr w:rsidR="005E249B" w:rsidRPr="002F6F2D" w14:paraId="368EE6BE" w14:textId="77777777">
        <w:trPr>
          <w:jc w:val="center"/>
        </w:trPr>
        <w:tc>
          <w:tcPr>
            <w:tcW w:w="4986" w:type="dxa"/>
            <w:vAlign w:val="center"/>
          </w:tcPr>
          <w:p w14:paraId="28326DA8" w14:textId="77777777" w:rsidR="005E249B" w:rsidRPr="002F6F2D" w:rsidRDefault="00202747">
            <w:pPr>
              <w:rPr>
                <w:szCs w:val="20"/>
              </w:rPr>
            </w:pPr>
            <w:r w:rsidRPr="002F6F2D">
              <w:rPr>
                <w:b/>
                <w:szCs w:val="20"/>
              </w:rPr>
              <w:t>Cél URL / link</w:t>
            </w:r>
          </w:p>
        </w:tc>
        <w:tc>
          <w:tcPr>
            <w:tcW w:w="4986" w:type="dxa"/>
            <w:vAlign w:val="center"/>
          </w:tcPr>
          <w:p w14:paraId="31A5893E" w14:textId="77777777" w:rsidR="005E249B" w:rsidRPr="002F6F2D" w:rsidRDefault="00202747">
            <w:pPr>
              <w:rPr>
                <w:szCs w:val="20"/>
              </w:rPr>
            </w:pPr>
            <w:r w:rsidRPr="002F6F2D">
              <w:rPr>
                <w:szCs w:val="20"/>
              </w:rPr>
              <w:t>....................</w:t>
            </w:r>
          </w:p>
        </w:tc>
      </w:tr>
      <w:tr w:rsidR="005E249B" w:rsidRPr="002F6F2D" w14:paraId="4D807B52" w14:textId="77777777">
        <w:trPr>
          <w:jc w:val="center"/>
        </w:trPr>
        <w:tc>
          <w:tcPr>
            <w:tcW w:w="4986" w:type="dxa"/>
            <w:vAlign w:val="center"/>
          </w:tcPr>
          <w:p w14:paraId="2336CAFC" w14:textId="77777777" w:rsidR="005E249B" w:rsidRPr="002F6F2D" w:rsidRDefault="00202747">
            <w:pPr>
              <w:rPr>
                <w:szCs w:val="20"/>
              </w:rPr>
            </w:pPr>
            <w:r w:rsidRPr="002F6F2D">
              <w:rPr>
                <w:b/>
                <w:szCs w:val="20"/>
              </w:rPr>
              <w:t>Kapcsolattartó</w:t>
            </w:r>
          </w:p>
        </w:tc>
        <w:tc>
          <w:tcPr>
            <w:tcW w:w="4986" w:type="dxa"/>
            <w:vAlign w:val="center"/>
          </w:tcPr>
          <w:p w14:paraId="0815F5B9" w14:textId="77777777" w:rsidR="005E249B" w:rsidRPr="002F6F2D" w:rsidRDefault="00202747">
            <w:pPr>
              <w:rPr>
                <w:szCs w:val="20"/>
              </w:rPr>
            </w:pPr>
            <w:r w:rsidRPr="002F6F2D">
              <w:rPr>
                <w:szCs w:val="20"/>
              </w:rPr>
              <w:t>....................</w:t>
            </w:r>
          </w:p>
        </w:tc>
      </w:tr>
      <w:tr w:rsidR="005E249B" w:rsidRPr="002F6F2D" w14:paraId="22DE1CEC" w14:textId="77777777">
        <w:trPr>
          <w:jc w:val="center"/>
        </w:trPr>
        <w:tc>
          <w:tcPr>
            <w:tcW w:w="4986" w:type="dxa"/>
            <w:vAlign w:val="center"/>
          </w:tcPr>
          <w:p w14:paraId="5507CCB5" w14:textId="77777777" w:rsidR="005E249B" w:rsidRPr="002F6F2D" w:rsidRDefault="00202747">
            <w:pPr>
              <w:rPr>
                <w:szCs w:val="20"/>
              </w:rPr>
            </w:pPr>
            <w:r w:rsidRPr="002F6F2D">
              <w:rPr>
                <w:b/>
                <w:szCs w:val="20"/>
              </w:rPr>
              <w:t>Megjegyzés / egyedi feltétel</w:t>
            </w:r>
          </w:p>
        </w:tc>
        <w:tc>
          <w:tcPr>
            <w:tcW w:w="4986" w:type="dxa"/>
            <w:vAlign w:val="center"/>
          </w:tcPr>
          <w:p w14:paraId="27452661" w14:textId="77777777" w:rsidR="005E249B" w:rsidRPr="002F6F2D" w:rsidRDefault="00202747">
            <w:pPr>
              <w:rPr>
                <w:szCs w:val="20"/>
              </w:rPr>
            </w:pPr>
            <w:r w:rsidRPr="002F6F2D">
              <w:rPr>
                <w:szCs w:val="20"/>
              </w:rPr>
              <w:t>....................</w:t>
            </w:r>
          </w:p>
        </w:tc>
      </w:tr>
    </w:tbl>
    <w:p w14:paraId="3E0860BA" w14:textId="77777777" w:rsidR="005E249B" w:rsidRDefault="00202747">
      <w:pPr>
        <w:spacing w:after="360"/>
      </w:pPr>
      <w:r w:rsidRPr="002F6F2D">
        <w:rPr>
          <w:szCs w:val="20"/>
        </w:rPr>
        <w:br/>
      </w:r>
      <w:r>
        <w:t>A Megrendelőlap aláírásával a Megrendelő elfogadja a Hirdetési Keretszerződés feltételeit.</w:t>
      </w:r>
    </w:p>
    <w:tbl>
      <w:tblPr>
        <w:tblStyle w:val="Rcsostblzat"/>
        <w:tblW w:w="0" w:type="auto"/>
        <w:jc w:val="center"/>
        <w:tblLook w:val="04A0" w:firstRow="1" w:lastRow="0" w:firstColumn="1" w:lastColumn="0" w:noHBand="0" w:noVBand="1"/>
      </w:tblPr>
      <w:tblGrid>
        <w:gridCol w:w="4981"/>
        <w:gridCol w:w="4981"/>
      </w:tblGrid>
      <w:tr w:rsidR="005E249B" w14:paraId="12F71DC5" w14:textId="77777777">
        <w:trPr>
          <w:jc w:val="center"/>
        </w:trPr>
        <w:tc>
          <w:tcPr>
            <w:tcW w:w="4986" w:type="dxa"/>
            <w:vAlign w:val="center"/>
          </w:tcPr>
          <w:p w14:paraId="627394FD" w14:textId="77777777" w:rsidR="005E249B" w:rsidRDefault="00202747">
            <w:r>
              <w:rPr>
                <w:b/>
                <w:sz w:val="18"/>
              </w:rPr>
              <w:t>Szolgáltató aláírása</w:t>
            </w:r>
          </w:p>
        </w:tc>
        <w:tc>
          <w:tcPr>
            <w:tcW w:w="4986" w:type="dxa"/>
            <w:vAlign w:val="center"/>
          </w:tcPr>
          <w:p w14:paraId="07278A73" w14:textId="77777777" w:rsidR="005E249B" w:rsidRDefault="00202747">
            <w:r>
              <w:rPr>
                <w:b/>
                <w:sz w:val="18"/>
              </w:rPr>
              <w:t>Megrendelő aláírása</w:t>
            </w:r>
          </w:p>
        </w:tc>
      </w:tr>
      <w:tr w:rsidR="005E249B" w14:paraId="25D6ABBC" w14:textId="77777777">
        <w:trPr>
          <w:jc w:val="center"/>
        </w:trPr>
        <w:tc>
          <w:tcPr>
            <w:tcW w:w="4986" w:type="dxa"/>
            <w:vAlign w:val="center"/>
          </w:tcPr>
          <w:p w14:paraId="2D3DC6B0" w14:textId="77777777" w:rsidR="005E249B" w:rsidRDefault="00202747">
            <w:r>
              <w:rPr>
                <w:sz w:val="18"/>
              </w:rPr>
              <w:br/>
            </w:r>
            <w:r>
              <w:rPr>
                <w:sz w:val="18"/>
              </w:rPr>
              <w:br/>
              <w:t>................................................</w:t>
            </w:r>
          </w:p>
        </w:tc>
        <w:tc>
          <w:tcPr>
            <w:tcW w:w="4986" w:type="dxa"/>
            <w:vAlign w:val="center"/>
          </w:tcPr>
          <w:p w14:paraId="35FC29A7" w14:textId="77777777" w:rsidR="005E249B" w:rsidRDefault="00202747">
            <w:r>
              <w:rPr>
                <w:sz w:val="18"/>
              </w:rPr>
              <w:br/>
            </w:r>
            <w:r>
              <w:rPr>
                <w:sz w:val="18"/>
              </w:rPr>
              <w:br/>
              <w:t>................................................</w:t>
            </w:r>
          </w:p>
        </w:tc>
      </w:tr>
    </w:tbl>
    <w:p w14:paraId="37870A63" w14:textId="77777777" w:rsidR="005E249B" w:rsidRDefault="005E249B">
      <w:pPr>
        <w:sectPr w:rsidR="005E249B">
          <w:footerReference w:type="default" r:id="rId10"/>
          <w:pgSz w:w="12240" w:h="15840"/>
          <w:pgMar w:top="964" w:right="1134" w:bottom="964" w:left="1134" w:header="720" w:footer="720" w:gutter="0"/>
          <w:cols w:space="720"/>
          <w:docGrid w:linePitch="360"/>
        </w:sectPr>
      </w:pPr>
    </w:p>
    <w:p w14:paraId="52A64F8E" w14:textId="77777777" w:rsidR="005E249B" w:rsidRDefault="00202747">
      <w:pPr>
        <w:jc w:val="center"/>
      </w:pPr>
      <w:r>
        <w:rPr>
          <w:b/>
          <w:sz w:val="28"/>
        </w:rPr>
        <w:lastRenderedPageBreak/>
        <w:t>2. SZÁMÚ MELLÉKLET - TECHNIKAI SPECIFIKÁCIÓ ÉS BANNERMÉRETEK</w:t>
      </w:r>
    </w:p>
    <w:p w14:paraId="5146E163" w14:textId="77777777" w:rsidR="005E249B" w:rsidRDefault="00202747">
      <w:pPr>
        <w:pStyle w:val="Szvegtrzs"/>
        <w:spacing w:after="100" w:line="259" w:lineRule="auto"/>
      </w:pPr>
      <w:r>
        <w:t>A pontos technikai paramétereket a Felek a kampány előtt egyeztetik. Eltérő megállapodás hiányában az alábbi általános méretek használhatók:</w:t>
      </w:r>
    </w:p>
    <w:tbl>
      <w:tblPr>
        <w:tblStyle w:val="Rcsostblzat"/>
        <w:tblW w:w="0" w:type="auto"/>
        <w:jc w:val="center"/>
        <w:tblLook w:val="04A0" w:firstRow="1" w:lastRow="0" w:firstColumn="1" w:lastColumn="0" w:noHBand="0" w:noVBand="1"/>
      </w:tblPr>
      <w:tblGrid>
        <w:gridCol w:w="4981"/>
        <w:gridCol w:w="4981"/>
      </w:tblGrid>
      <w:tr w:rsidR="005E249B" w14:paraId="2EEDBCCF" w14:textId="77777777">
        <w:trPr>
          <w:jc w:val="center"/>
        </w:trPr>
        <w:tc>
          <w:tcPr>
            <w:tcW w:w="4986" w:type="dxa"/>
            <w:shd w:val="clear" w:color="auto" w:fill="D9EAF7"/>
            <w:vAlign w:val="center"/>
          </w:tcPr>
          <w:p w14:paraId="274174E6" w14:textId="77777777" w:rsidR="005E249B" w:rsidRDefault="00202747">
            <w:r>
              <w:rPr>
                <w:b/>
                <w:sz w:val="18"/>
              </w:rPr>
              <w:t>Hirdetési forma</w:t>
            </w:r>
          </w:p>
        </w:tc>
        <w:tc>
          <w:tcPr>
            <w:tcW w:w="4986" w:type="dxa"/>
            <w:shd w:val="clear" w:color="auto" w:fill="D9EAF7"/>
            <w:vAlign w:val="center"/>
          </w:tcPr>
          <w:p w14:paraId="152E5E8B" w14:textId="77777777" w:rsidR="005E249B" w:rsidRDefault="00202747">
            <w:r>
              <w:rPr>
                <w:b/>
                <w:sz w:val="18"/>
              </w:rPr>
              <w:t>Jellemző méret</w:t>
            </w:r>
          </w:p>
        </w:tc>
      </w:tr>
      <w:tr w:rsidR="005E249B" w14:paraId="0DFD31B1" w14:textId="77777777">
        <w:trPr>
          <w:jc w:val="center"/>
        </w:trPr>
        <w:tc>
          <w:tcPr>
            <w:tcW w:w="4986" w:type="dxa"/>
            <w:vAlign w:val="center"/>
          </w:tcPr>
          <w:p w14:paraId="71712185" w14:textId="77777777" w:rsidR="005E249B" w:rsidRDefault="00202747">
            <w:r>
              <w:rPr>
                <w:sz w:val="18"/>
              </w:rPr>
              <w:t>Full banner</w:t>
            </w:r>
          </w:p>
        </w:tc>
        <w:tc>
          <w:tcPr>
            <w:tcW w:w="4986" w:type="dxa"/>
            <w:vAlign w:val="center"/>
          </w:tcPr>
          <w:p w14:paraId="1C1FE0BB" w14:textId="77777777" w:rsidR="005E249B" w:rsidRDefault="00202747">
            <w:r>
              <w:rPr>
                <w:sz w:val="18"/>
              </w:rPr>
              <w:t>468 x 60 px</w:t>
            </w:r>
          </w:p>
        </w:tc>
      </w:tr>
      <w:tr w:rsidR="005E249B" w14:paraId="62194458" w14:textId="77777777">
        <w:trPr>
          <w:jc w:val="center"/>
        </w:trPr>
        <w:tc>
          <w:tcPr>
            <w:tcW w:w="4986" w:type="dxa"/>
            <w:vAlign w:val="center"/>
          </w:tcPr>
          <w:p w14:paraId="4567F8EA" w14:textId="77777777" w:rsidR="005E249B" w:rsidRDefault="00202747">
            <w:r>
              <w:rPr>
                <w:sz w:val="18"/>
              </w:rPr>
              <w:t>Rectangle</w:t>
            </w:r>
          </w:p>
        </w:tc>
        <w:tc>
          <w:tcPr>
            <w:tcW w:w="4986" w:type="dxa"/>
            <w:vAlign w:val="center"/>
          </w:tcPr>
          <w:p w14:paraId="40C509E4" w14:textId="77777777" w:rsidR="005E249B" w:rsidRDefault="00202747">
            <w:r>
              <w:rPr>
                <w:sz w:val="18"/>
              </w:rPr>
              <w:t>180 x 150 px</w:t>
            </w:r>
          </w:p>
        </w:tc>
      </w:tr>
      <w:tr w:rsidR="005E249B" w14:paraId="540005B1" w14:textId="77777777">
        <w:trPr>
          <w:jc w:val="center"/>
        </w:trPr>
        <w:tc>
          <w:tcPr>
            <w:tcW w:w="4986" w:type="dxa"/>
            <w:vAlign w:val="center"/>
          </w:tcPr>
          <w:p w14:paraId="7E5FDFF9" w14:textId="77777777" w:rsidR="005E249B" w:rsidRDefault="00202747">
            <w:r>
              <w:rPr>
                <w:sz w:val="18"/>
              </w:rPr>
              <w:t>Wide Skyscraper</w:t>
            </w:r>
          </w:p>
        </w:tc>
        <w:tc>
          <w:tcPr>
            <w:tcW w:w="4986" w:type="dxa"/>
            <w:vAlign w:val="center"/>
          </w:tcPr>
          <w:p w14:paraId="3F2044E6" w14:textId="77777777" w:rsidR="005E249B" w:rsidRDefault="00202747">
            <w:r>
              <w:rPr>
                <w:sz w:val="18"/>
              </w:rPr>
              <w:t>160 x 600 px</w:t>
            </w:r>
          </w:p>
        </w:tc>
      </w:tr>
      <w:tr w:rsidR="005E249B" w14:paraId="39D47F62" w14:textId="77777777">
        <w:trPr>
          <w:jc w:val="center"/>
        </w:trPr>
        <w:tc>
          <w:tcPr>
            <w:tcW w:w="4986" w:type="dxa"/>
            <w:vAlign w:val="center"/>
          </w:tcPr>
          <w:p w14:paraId="1FE744D9" w14:textId="77777777" w:rsidR="005E249B" w:rsidRDefault="00202747">
            <w:r>
              <w:rPr>
                <w:sz w:val="18"/>
              </w:rPr>
              <w:t>Large Rectangle</w:t>
            </w:r>
          </w:p>
        </w:tc>
        <w:tc>
          <w:tcPr>
            <w:tcW w:w="4986" w:type="dxa"/>
            <w:vAlign w:val="center"/>
          </w:tcPr>
          <w:p w14:paraId="064901BE" w14:textId="77777777" w:rsidR="005E249B" w:rsidRDefault="00202747">
            <w:r>
              <w:rPr>
                <w:sz w:val="18"/>
              </w:rPr>
              <w:t>336 x 280 px</w:t>
            </w:r>
          </w:p>
        </w:tc>
      </w:tr>
      <w:tr w:rsidR="005E249B" w14:paraId="1A019FBB" w14:textId="77777777">
        <w:trPr>
          <w:jc w:val="center"/>
        </w:trPr>
        <w:tc>
          <w:tcPr>
            <w:tcW w:w="4986" w:type="dxa"/>
            <w:vAlign w:val="center"/>
          </w:tcPr>
          <w:p w14:paraId="2827B6A2" w14:textId="77777777" w:rsidR="005E249B" w:rsidRDefault="00202747">
            <w:r>
              <w:rPr>
                <w:sz w:val="18"/>
              </w:rPr>
              <w:t>Leaderboard</w:t>
            </w:r>
          </w:p>
        </w:tc>
        <w:tc>
          <w:tcPr>
            <w:tcW w:w="4986" w:type="dxa"/>
            <w:vAlign w:val="center"/>
          </w:tcPr>
          <w:p w14:paraId="16962B23" w14:textId="77777777" w:rsidR="005E249B" w:rsidRDefault="00202747">
            <w:r>
              <w:rPr>
                <w:sz w:val="18"/>
              </w:rPr>
              <w:t>728 x 90 px</w:t>
            </w:r>
          </w:p>
        </w:tc>
      </w:tr>
      <w:tr w:rsidR="005E249B" w14:paraId="08DB20E6" w14:textId="77777777">
        <w:trPr>
          <w:jc w:val="center"/>
        </w:trPr>
        <w:tc>
          <w:tcPr>
            <w:tcW w:w="4986" w:type="dxa"/>
            <w:vAlign w:val="center"/>
          </w:tcPr>
          <w:p w14:paraId="4B597D62" w14:textId="77777777" w:rsidR="005E249B" w:rsidRDefault="00202747">
            <w:r>
              <w:rPr>
                <w:sz w:val="18"/>
              </w:rPr>
              <w:t>PR-cikk</w:t>
            </w:r>
          </w:p>
        </w:tc>
        <w:tc>
          <w:tcPr>
            <w:tcW w:w="4986" w:type="dxa"/>
            <w:vAlign w:val="center"/>
          </w:tcPr>
          <w:p w14:paraId="432BF823" w14:textId="77777777" w:rsidR="005E249B" w:rsidRDefault="00202747">
            <w:r>
              <w:rPr>
                <w:sz w:val="18"/>
              </w:rPr>
              <w:t>cím, lead, törzsszöveg, kép, link a Megrendelő igénye szerint</w:t>
            </w:r>
          </w:p>
        </w:tc>
      </w:tr>
    </w:tbl>
    <w:p w14:paraId="5989C449" w14:textId="77777777" w:rsidR="005E249B" w:rsidRDefault="00202747">
      <w:pPr>
        <w:pStyle w:val="Szvegtrzs"/>
        <w:spacing w:after="100" w:line="259" w:lineRule="auto"/>
      </w:pPr>
      <w:r>
        <w:t>Ajánlott fájlformátumok: JPG, PNG, GIF vagy a Felek által előzetesen elfogadott egyéb formátum. A fájlméretet, animációt, kattinthatóságot, követőkódot és UTM-paraméterezést a kampány előtt külön egyeztetni kell.</w:t>
      </w:r>
    </w:p>
    <w:p w14:paraId="153C0F38" w14:textId="77777777" w:rsidR="005E249B" w:rsidRDefault="00202747">
      <w:pPr>
        <w:pStyle w:val="Szvegtrzs"/>
        <w:spacing w:after="100" w:line="259" w:lineRule="auto"/>
      </w:pPr>
      <w:r>
        <w:t>A Szolgáltató jogosult a hirdetést technikailag optimalizálni, amennyiben az a hirdetés lényeges tartalmát nem módosítja.</w:t>
      </w:r>
    </w:p>
    <w:sectPr w:rsidR="005E249B" w:rsidSect="00034616">
      <w:footerReference w:type="default" r:id="rId11"/>
      <w:pgSz w:w="12240" w:h="15840"/>
      <w:pgMar w:top="964" w:right="1134"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81FC" w14:textId="77777777" w:rsidR="00202747" w:rsidRDefault="00202747">
      <w:pPr>
        <w:spacing w:after="0" w:line="240" w:lineRule="auto"/>
      </w:pPr>
      <w:r>
        <w:separator/>
      </w:r>
    </w:p>
  </w:endnote>
  <w:endnote w:type="continuationSeparator" w:id="0">
    <w:p w14:paraId="630B1489" w14:textId="77777777" w:rsidR="00202747" w:rsidRDefault="00202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8D19" w14:textId="3A72101C" w:rsidR="005E249B" w:rsidRDefault="00202747">
    <w:pPr>
      <w:pStyle w:val="llb"/>
      <w:jc w:val="center"/>
    </w:pPr>
    <w:r>
      <w:rPr>
        <w:sz w:val="16"/>
      </w:rPr>
      <w:t xml:space="preserve">HIR60 hirdetési szerződés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3A86" w14:textId="756E1F15" w:rsidR="005E249B" w:rsidRDefault="00202747">
    <w:pPr>
      <w:pStyle w:val="llb"/>
      <w:jc w:val="center"/>
    </w:pPr>
    <w:r>
      <w:rPr>
        <w:sz w:val="16"/>
      </w:rPr>
      <w:t xml:space="preserve">HIR60 hirdetési szerződés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CA56" w14:textId="7ACD1A2A" w:rsidR="005E249B" w:rsidRDefault="00202747">
    <w:pPr>
      <w:pStyle w:val="llb"/>
      <w:jc w:val="center"/>
    </w:pPr>
    <w:r>
      <w:rPr>
        <w:sz w:val="16"/>
      </w:rPr>
      <w:t xml:space="preserve">HIR60 hirdetési szerződés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4082" w14:textId="77777777" w:rsidR="00202747" w:rsidRDefault="00202747">
      <w:pPr>
        <w:spacing w:after="0" w:line="240" w:lineRule="auto"/>
      </w:pPr>
      <w:r>
        <w:separator/>
      </w:r>
    </w:p>
  </w:footnote>
  <w:footnote w:type="continuationSeparator" w:id="0">
    <w:p w14:paraId="068345D6" w14:textId="77777777" w:rsidR="00202747" w:rsidRDefault="00202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7269" w14:textId="693846D9" w:rsidR="00D23819" w:rsidRPr="00D23819" w:rsidRDefault="00D30704" w:rsidP="00D23819">
    <w:pPr>
      <w:pStyle w:val="lfej"/>
      <w:rPr>
        <w:lang w:val="hu-HU"/>
      </w:rPr>
    </w:pPr>
    <w:r>
      <w:rPr>
        <w:noProof/>
        <w:lang w:val="hu-HU"/>
      </w:rPr>
      <w:drawing>
        <wp:inline distT="0" distB="0" distL="0" distR="0" wp14:anchorId="7AAF7DBB" wp14:editId="7F1256D0">
          <wp:extent cx="1694815" cy="560705"/>
          <wp:effectExtent l="0" t="0" r="63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560705"/>
                  </a:xfrm>
                  <a:prstGeom prst="rect">
                    <a:avLst/>
                  </a:prstGeom>
                  <a:noFill/>
                </pic:spPr>
              </pic:pic>
            </a:graphicData>
          </a:graphic>
        </wp:inline>
      </w:drawing>
    </w:r>
  </w:p>
  <w:p w14:paraId="31E4117A" w14:textId="77777777" w:rsidR="00D23819" w:rsidRDefault="00D2381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81069940">
    <w:abstractNumId w:val="8"/>
  </w:num>
  <w:num w:numId="2" w16cid:durableId="1106847807">
    <w:abstractNumId w:val="6"/>
  </w:num>
  <w:num w:numId="3" w16cid:durableId="846360469">
    <w:abstractNumId w:val="5"/>
  </w:num>
  <w:num w:numId="4" w16cid:durableId="1819683894">
    <w:abstractNumId w:val="4"/>
  </w:num>
  <w:num w:numId="5" w16cid:durableId="672991893">
    <w:abstractNumId w:val="7"/>
  </w:num>
  <w:num w:numId="6" w16cid:durableId="1120683931">
    <w:abstractNumId w:val="3"/>
  </w:num>
  <w:num w:numId="7" w16cid:durableId="1353995189">
    <w:abstractNumId w:val="2"/>
  </w:num>
  <w:num w:numId="8" w16cid:durableId="673218523">
    <w:abstractNumId w:val="1"/>
  </w:num>
  <w:num w:numId="9" w16cid:durableId="6167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2747"/>
    <w:rsid w:val="0029639D"/>
    <w:rsid w:val="002F6F2D"/>
    <w:rsid w:val="00326F90"/>
    <w:rsid w:val="005E249B"/>
    <w:rsid w:val="006A27C2"/>
    <w:rsid w:val="00AA1D8D"/>
    <w:rsid w:val="00B47730"/>
    <w:rsid w:val="00CB0664"/>
    <w:rsid w:val="00D23819"/>
    <w:rsid w:val="00D307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48339D"/>
  <w14:defaultImageDpi w14:val="300"/>
  <w15:docId w15:val="{6475D8DE-216F-4C9F-841B-E6A7B154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rPr>
      <w:rFonts w:ascii="Arial" w:eastAsia="Arial" w:hAnsi="Arial"/>
      <w:sz w:val="20"/>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98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1623</Words>
  <Characters>11205</Characters>
  <Application>Microsoft Office Word</Application>
  <DocSecurity>0</DocSecurity>
  <Lines>93</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László Andruk</cp:lastModifiedBy>
  <cp:revision>4</cp:revision>
  <dcterms:created xsi:type="dcterms:W3CDTF">2026-05-06T12:13:00Z</dcterms:created>
  <dcterms:modified xsi:type="dcterms:W3CDTF">2026-05-06T12:51:00Z</dcterms:modified>
  <cp:category/>
</cp:coreProperties>
</file>